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6F9132" w14:textId="3F8DA75E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ion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of 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62DD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</w:t>
      </w:r>
      <w:r w:rsidR="005A399E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</w:t>
      </w:r>
      <w:r w:rsidR="005A399E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</w:p>
    <w:p w14:paraId="51D7A8BC" w14:textId="77777777" w:rsidR="00A61166" w:rsidRPr="00424860" w:rsidRDefault="00A61166" w:rsidP="00A61166"/>
    <w:p w14:paraId="0EA37A34" w14:textId="77777777" w:rsidR="00155623" w:rsidRPr="007B041F" w:rsidRDefault="00155623" w:rsidP="00155623">
      <w:pPr>
        <w:pStyle w:val="Authornames"/>
      </w:pPr>
      <w:r w:rsidRPr="007B041F">
        <w:t xml:space="preserve">Jinzhu </w:t>
      </w:r>
      <w:proofErr w:type="spellStart"/>
      <w:proofErr w:type="gramStart"/>
      <w:r w:rsidRPr="007B041F">
        <w:t>Wang</w:t>
      </w:r>
      <w:r w:rsidRPr="007B041F">
        <w:rPr>
          <w:vertAlign w:val="superscript"/>
        </w:rPr>
        <w:t>a,b</w:t>
      </w:r>
      <w:proofErr w:type="spellEnd"/>
      <w:proofErr w:type="gramEnd"/>
      <w:r w:rsidRPr="007B041F">
        <w:rPr>
          <w:vertAlign w:val="superscript"/>
        </w:rPr>
        <w:t>*</w:t>
      </w:r>
      <w:r w:rsidRPr="007B041F">
        <w:t xml:space="preserve">, Michalis </w:t>
      </w:r>
      <w:proofErr w:type="spellStart"/>
      <w:r w:rsidRPr="007B041F">
        <w:t>Hadjikakou</w:t>
      </w:r>
      <w:r w:rsidRPr="007B041F">
        <w:rPr>
          <w:vertAlign w:val="superscript"/>
        </w:rPr>
        <w:t>a</w:t>
      </w:r>
      <w:proofErr w:type="spellEnd"/>
      <w:r w:rsidRPr="007B041F">
        <w:t xml:space="preserve">, </w:t>
      </w:r>
      <w:r w:rsidRPr="00AD43EC">
        <w:t xml:space="preserve">Richard </w:t>
      </w:r>
      <w:proofErr w:type="spellStart"/>
      <w:r w:rsidRPr="00AD43EC">
        <w:t>J.Hewitt</w:t>
      </w:r>
      <w:r>
        <w:rPr>
          <w:vertAlign w:val="superscript"/>
        </w:rPr>
        <w:t>c</w:t>
      </w:r>
      <w:r w:rsidRPr="00AD43EC">
        <w:rPr>
          <w:vertAlign w:val="superscript"/>
        </w:rPr>
        <w:t>,</w:t>
      </w:r>
      <w:r>
        <w:rPr>
          <w:vertAlign w:val="superscript"/>
        </w:rPr>
        <w:t>d</w:t>
      </w:r>
      <w:r w:rsidRPr="00AD43EC">
        <w:rPr>
          <w:vertAlign w:val="superscript"/>
        </w:rPr>
        <w:t>,</w:t>
      </w:r>
      <w:r>
        <w:rPr>
          <w:vertAlign w:val="superscript"/>
        </w:rPr>
        <w:t>e</w:t>
      </w:r>
      <w:proofErr w:type="spellEnd"/>
      <w:r>
        <w:t xml:space="preserve">, </w:t>
      </w:r>
      <w:r w:rsidRPr="007B041F">
        <w:t xml:space="preserve">Brett A. </w:t>
      </w:r>
      <w:proofErr w:type="spellStart"/>
      <w:r w:rsidRPr="007B041F">
        <w:t>Bryan</w:t>
      </w:r>
      <w:r w:rsidRPr="007B041F">
        <w:rPr>
          <w:vertAlign w:val="superscript"/>
        </w:rPr>
        <w:t>a,b</w:t>
      </w:r>
      <w:proofErr w:type="spellEnd"/>
    </w:p>
    <w:p w14:paraId="3093E892" w14:textId="77777777" w:rsidR="00155623" w:rsidRPr="007B041F" w:rsidRDefault="00155623" w:rsidP="00155623">
      <w:pPr>
        <w:pStyle w:val="Affiliation"/>
      </w:pPr>
      <w:proofErr w:type="spellStart"/>
      <w:r w:rsidRPr="007B041F">
        <w:rPr>
          <w:vertAlign w:val="superscript"/>
        </w:rPr>
        <w:t>a</w:t>
      </w:r>
      <w:r w:rsidRPr="007B041F">
        <w:t>Centre</w:t>
      </w:r>
      <w:proofErr w:type="spellEnd"/>
      <w:r w:rsidRPr="007B041F">
        <w:t xml:space="preserve"> for Integrative Ecology, School of Life and Environmental Sciences, Deakin University, VIC 3125, Melbourne, Australia</w:t>
      </w:r>
      <w:r>
        <w:t>.</w:t>
      </w:r>
    </w:p>
    <w:p w14:paraId="354DEE0D" w14:textId="77777777" w:rsidR="00155623" w:rsidRDefault="00155623" w:rsidP="00155623">
      <w:pPr>
        <w:pStyle w:val="Affiliation"/>
      </w:pPr>
      <w:proofErr w:type="spellStart"/>
      <w:r w:rsidRPr="007B041F">
        <w:rPr>
          <w:vertAlign w:val="superscript"/>
        </w:rPr>
        <w:t>b</w:t>
      </w:r>
      <w:r w:rsidRPr="007B041F">
        <w:t>Deakin</w:t>
      </w:r>
      <w:proofErr w:type="spellEnd"/>
      <w:r w:rsidRPr="007B041F">
        <w:t>-SWU Joint Research Centre on Big Data, Faculty of Science, Engineering and Built Environment, Deakin University, VIC 3125, Australia</w:t>
      </w:r>
      <w:r>
        <w:t>.</w:t>
      </w:r>
    </w:p>
    <w:p w14:paraId="09B2275E" w14:textId="77777777" w:rsidR="00155623" w:rsidRPr="00282293" w:rsidRDefault="00155623" w:rsidP="00155623">
      <w:pPr>
        <w:pStyle w:val="Affiliation"/>
        <w:spacing w:after="240"/>
        <w:rPr>
          <w:iCs/>
        </w:rPr>
      </w:pPr>
      <w:proofErr w:type="spellStart"/>
      <w:r>
        <w:rPr>
          <w:vertAlign w:val="superscript"/>
        </w:rPr>
        <w:t>c</w:t>
      </w:r>
      <w:r w:rsidRPr="00282293">
        <w:rPr>
          <w:iCs/>
        </w:rPr>
        <w:t>Transport</w:t>
      </w:r>
      <w:proofErr w:type="spellEnd"/>
      <w:r w:rsidRPr="00282293">
        <w:rPr>
          <w:iCs/>
        </w:rPr>
        <w:t>, Infrastructure, and Territory Research Group (</w:t>
      </w:r>
      <w:proofErr w:type="spellStart"/>
      <w:r w:rsidRPr="00282293">
        <w:rPr>
          <w:iCs/>
        </w:rPr>
        <w:t>tGIS</w:t>
      </w:r>
      <w:proofErr w:type="spellEnd"/>
      <w:r w:rsidRPr="00282293">
        <w:rPr>
          <w:iCs/>
        </w:rPr>
        <w:t xml:space="preserve">), Geography Department, Faculty of Geography and History, Universidad </w:t>
      </w:r>
      <w:proofErr w:type="spellStart"/>
      <w:r w:rsidRPr="00282293">
        <w:rPr>
          <w:iCs/>
        </w:rPr>
        <w:t>Complutense</w:t>
      </w:r>
      <w:proofErr w:type="spellEnd"/>
      <w:r w:rsidRPr="00282293">
        <w:rPr>
          <w:iCs/>
        </w:rPr>
        <w:t xml:space="preserve"> de Madrid (UCM), C/ </w:t>
      </w:r>
      <w:proofErr w:type="spellStart"/>
      <w:r w:rsidRPr="00282293">
        <w:rPr>
          <w:iCs/>
        </w:rPr>
        <w:t>ProfesorAranguren</w:t>
      </w:r>
      <w:proofErr w:type="spellEnd"/>
      <w:r w:rsidRPr="00282293">
        <w:rPr>
          <w:iCs/>
        </w:rPr>
        <w:t xml:space="preserve">, s/n, Ciudad </w:t>
      </w:r>
      <w:proofErr w:type="spellStart"/>
      <w:r w:rsidRPr="00282293">
        <w:rPr>
          <w:iCs/>
        </w:rPr>
        <w:t>Universitaria</w:t>
      </w:r>
      <w:proofErr w:type="spellEnd"/>
      <w:r w:rsidRPr="00282293">
        <w:rPr>
          <w:iCs/>
        </w:rPr>
        <w:t>, 28040, Madrid, Spain</w:t>
      </w:r>
      <w:r>
        <w:rPr>
          <w:iCs/>
        </w:rPr>
        <w:t>.</w:t>
      </w:r>
    </w:p>
    <w:p w14:paraId="129CEEEF" w14:textId="77777777" w:rsidR="00155623" w:rsidRDefault="00155623" w:rsidP="00155623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para una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Cultura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del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Territorio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(OCT), Calle del Duque de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Fernán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Núñez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2, 1, 28012, Madrid, Spain.</w:t>
      </w:r>
    </w:p>
    <w:p w14:paraId="2986F9A1" w14:textId="77777777" w:rsidR="00155623" w:rsidRPr="007B041F" w:rsidRDefault="00155623" w:rsidP="00155623">
      <w:proofErr w:type="spellStart"/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Informational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and Computational Sciences Group, The James Hutton Institute,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Craigiebuckler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, Aberdeen AB15 8QH, Scotland UK.</w:t>
      </w:r>
    </w:p>
    <w:p w14:paraId="3A234ECF" w14:textId="77777777" w:rsidR="00155623" w:rsidRPr="007B041F" w:rsidRDefault="00155623" w:rsidP="00155623">
      <w:pPr>
        <w:pStyle w:val="Affiliation"/>
      </w:pPr>
      <w:r w:rsidRPr="007B041F">
        <w:t xml:space="preserve">*corresponding author at </w:t>
      </w:r>
      <w:r w:rsidRPr="001176B7">
        <w:t>wangjinz@deakin.edu.au</w:t>
      </w:r>
      <w:r w:rsidRPr="007B041F">
        <w:t xml:space="preserve">; Centre for Integrative Ecology, School of Life and Environmental Sciences, Deakin University, VIC 3125, Melbourne, </w:t>
      </w:r>
      <w:proofErr w:type="gramStart"/>
      <w:r w:rsidRPr="007B041F">
        <w:t>Australia;</w:t>
      </w:r>
      <w:proofErr w:type="gramEnd"/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79D59E3D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du</w:t>
      </w:r>
      <w:r w:rsidR="00A9469E" w:rsidRPr="00424860">
        <w:t>e</w:t>
      </w:r>
      <w:r w:rsidRPr="00424860">
        <w:t xml:space="preserve"> to possib</w:t>
      </w:r>
      <w:r w:rsidR="00CF050D" w:rsidRPr="00424860">
        <w:t>ly</w:t>
      </w:r>
      <w:r w:rsidRPr="00424860">
        <w:t xml:space="preserve"> objective transition functions and/or a narrow fi</w:t>
      </w:r>
      <w:r w:rsidR="00CF050D" w:rsidRPr="00424860">
        <w:t>el</w:t>
      </w:r>
      <w:r w:rsidRPr="00424860">
        <w:t>d</w:t>
      </w:r>
      <w:r w:rsidR="00140D5B">
        <w:t xml:space="preserve"> </w:t>
      </w:r>
      <w:r w:rsidRPr="00424860">
        <w:t>of</w:t>
      </w:r>
      <w:r w:rsidR="00140D5B">
        <w:t xml:space="preserve"> </w:t>
      </w:r>
      <w:r w:rsidRPr="00424860">
        <w:t xml:space="preserve">view </w:t>
      </w:r>
      <w:r w:rsidR="00140D5B">
        <w:t>for</w:t>
      </w:r>
      <w:r w:rsidRPr="00424860">
        <w:t xml:space="preserve">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>complex urban dynamic patterns to be precisely</w:t>
      </w:r>
      <w:r w:rsidR="00B4073C" w:rsidRPr="00424860">
        <w:t xml:space="preserve"> 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with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</w:t>
      </w:r>
      <w:proofErr w:type="spellStart"/>
      <w:r w:rsidR="00594A3F">
        <w:t>FoM</w:t>
      </w:r>
      <w:proofErr w:type="spellEnd"/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neighborhood effects and linear development</w:t>
      </w:r>
      <w:r w:rsidR="003839CA" w:rsidRPr="00424860">
        <w:t xml:space="preserve">, </w:t>
      </w:r>
      <w:r w:rsidR="00B24127" w:rsidRPr="00424860">
        <w:t xml:space="preserve">which </w:t>
      </w:r>
      <w:r w:rsidR="009D10BB" w:rsidRPr="00424860">
        <w:t xml:space="preserve">supplement CA models to integrate spatial features </w:t>
      </w:r>
      <w:proofErr w:type="gramStart"/>
      <w:r w:rsidR="00594A3F">
        <w:t xml:space="preserve">in order </w:t>
      </w:r>
      <w:r w:rsidR="009D10BB" w:rsidRPr="00424860">
        <w:t>to</w:t>
      </w:r>
      <w:proofErr w:type="gramEnd"/>
      <w:r w:rsidR="009D10BB" w:rsidRPr="00424860">
        <w:t xml:space="preserve"> project</w:t>
      </w:r>
      <w:r w:rsidR="00222023" w:rsidRPr="00424860">
        <w:t xml:space="preserve"> future urban development.</w:t>
      </w:r>
    </w:p>
    <w:p w14:paraId="132E6E33" w14:textId="77777777" w:rsidR="004D6494" w:rsidRPr="00594A3F" w:rsidRDefault="00EA7CC6" w:rsidP="004D6494">
      <w:pPr>
        <w:rPr>
          <w:b/>
          <w:bCs/>
          <w:sz w:val="24"/>
          <w:szCs w:val="24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4D6494" w:rsidRPr="004D6494">
        <w:t>Cellular automata; Deep Learning; Urban expansion simulation</w:t>
      </w:r>
    </w:p>
    <w:p w14:paraId="211050C2" w14:textId="774660BB" w:rsidR="00EA1491" w:rsidRPr="00424860" w:rsidRDefault="00EA1491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492155B3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EyLTEzVDA5OjM2OjU0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xLTEyLTEzVDA5OjM2OjU0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EtMTItMTNUMDk6MzY6NTQ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870AFF" w:rsidRPr="00424860">
        <w:rPr>
          <w:rFonts w:ascii="Calibri" w:hAnsi="Calibri" w:cs="Calibri"/>
        </w:rPr>
        <w:t xml:space="preserve">extent 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because </w:t>
      </w:r>
      <w:r w:rsidR="00CE404F" w:rsidRPr="00424860">
        <w:rPr>
          <w:rFonts w:ascii="Calibri" w:hAnsi="Calibri" w:cs="Calibri"/>
        </w:rPr>
        <w:t xml:space="preserve">urbanization </w:t>
      </w:r>
      <w:r w:rsidR="00CF050D" w:rsidRPr="00424860">
        <w:rPr>
          <w:rFonts w:ascii="Calibri" w:hAnsi="Calibri" w:cs="Calibri"/>
        </w:rPr>
        <w:t>is a direct reflection</w:t>
      </w:r>
      <w:r w:rsidR="00CE404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 xml:space="preserve">of </w:t>
      </w:r>
      <w:r w:rsidR="00A62853" w:rsidRPr="00424860">
        <w:rPr>
          <w:rFonts w:ascii="Calibri" w:hAnsi="Calibri" w:cs="Calibri"/>
        </w:rPr>
        <w:t xml:space="preserve">population </w:t>
      </w:r>
      <w:r w:rsidR="1537AD25" w:rsidRPr="00424860">
        <w:rPr>
          <w:rFonts w:ascii="Calibri" w:hAnsi="Calibri" w:cs="Calibri"/>
        </w:rPr>
        <w:t>change</w:t>
      </w:r>
      <w:r w:rsidR="00A62853" w:rsidRPr="00424860">
        <w:rPr>
          <w:rFonts w:ascii="Calibri" w:hAnsi="Calibri" w:cs="Calibri"/>
        </w:rPr>
        <w:t xml:space="preserve"> </w:t>
      </w:r>
      <w:r w:rsidR="00F24919">
        <w:rPr>
          <w:rFonts w:ascii="Calibri" w:hAnsi="Calibri" w:cs="Calibri"/>
        </w:rPr>
        <w:t xml:space="preserve">and </w:t>
      </w:r>
      <w:r w:rsidR="00A62853" w:rsidRPr="00424860">
        <w:rPr>
          <w:rFonts w:ascii="Calibri" w:hAnsi="Calibri" w:cs="Calibri"/>
        </w:rPr>
        <w:t>economic</w:t>
      </w:r>
      <w:r w:rsidR="00EF3904" w:rsidRPr="00424860">
        <w:rPr>
          <w:rFonts w:ascii="Calibri" w:hAnsi="Calibri" w:cs="Calibri"/>
        </w:rPr>
        <w:t xml:space="preserve"> </w:t>
      </w:r>
      <w:r w:rsidR="00CA68DA" w:rsidRPr="00424860">
        <w:rPr>
          <w:rFonts w:ascii="Calibri" w:hAnsi="Calibri" w:cs="Calibri"/>
        </w:rPr>
        <w:t xml:space="preserve">growth and </w:t>
      </w:r>
      <w:r w:rsidR="00CF050D" w:rsidRPr="00424860">
        <w:rPr>
          <w:rFonts w:ascii="Calibri" w:hAnsi="Calibri" w:cs="Calibri"/>
        </w:rPr>
        <w:t xml:space="preserve">has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TItMTNUMDk6MzY6NTQ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zVDA5OjM2OjU0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dynamics to a future extent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yLTEzVDA5OjM2OjU0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ItMTNUMDk6MzY6NTQ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i0xM1QwOTozNjo1N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</w:t>
      </w:r>
      <w:r w:rsidR="00713B40">
        <w:rPr>
          <w:rFonts w:ascii="Calibri" w:hAnsi="Calibri" w:cs="Calibri"/>
        </w:rPr>
        <w:t xml:space="preserve">in order </w:t>
      </w:r>
      <w:r w:rsidR="00094D3A" w:rsidRPr="00424860">
        <w:rPr>
          <w:rFonts w:ascii="Calibri" w:hAnsi="Calibri" w:cs="Calibri"/>
        </w:rPr>
        <w:t xml:space="preserve">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</w:t>
      </w:r>
      <w:r w:rsidR="00AD593B">
        <w:rPr>
          <w:rFonts w:ascii="Calibri" w:hAnsi="Calibri" w:cs="Calibri"/>
        </w:rPr>
        <w:t>the</w:t>
      </w:r>
      <w:r w:rsidR="00AD593B" w:rsidRPr="00424860">
        <w:rPr>
          <w:rFonts w:ascii="Calibri" w:hAnsi="Calibri" w:cs="Calibri"/>
        </w:rPr>
        <w:t xml:space="preserve"> </w:t>
      </w:r>
      <w:r w:rsidR="00094D3A" w:rsidRPr="00424860">
        <w:rPr>
          <w:rFonts w:ascii="Calibri" w:hAnsi="Calibri" w:cs="Calibri"/>
        </w:rPr>
        <w:t xml:space="preserve">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zVDA5OjM2OjU0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107791" w:rsidRPr="00424860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C33A77" w:rsidRPr="00424860">
        <w:rPr>
          <w:rFonts w:ascii="Calibri" w:hAnsi="Calibri" w:cs="Calibri"/>
        </w:rPr>
        <w:t xml:space="preserve">and patterns </w:t>
      </w:r>
      <w:r w:rsidR="00EE2128" w:rsidRPr="00424860">
        <w:rPr>
          <w:rFonts w:ascii="Calibri" w:hAnsi="Calibri" w:cs="Calibri"/>
        </w:rPr>
        <w:t xml:space="preserve">of urban areas </w:t>
      </w:r>
      <w:r w:rsidR="006C7461" w:rsidRPr="00424860">
        <w:rPr>
          <w:rFonts w:ascii="Calibri" w:hAnsi="Calibri" w:cs="Calibri"/>
        </w:rPr>
        <w:t xml:space="preserve">based on historical urban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yLTEzVDA5OjM2OjU0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 xml:space="preserve">spatial dynamics, patterns, and </w:t>
      </w:r>
      <w:proofErr w:type="spellStart"/>
      <w:r w:rsidR="00C83639" w:rsidRPr="00424860">
        <w:rPr>
          <w:rFonts w:ascii="Calibri" w:hAnsi="Calibri" w:cs="Calibri"/>
        </w:rPr>
        <w:t>stochasticities</w:t>
      </w:r>
      <w:proofErr w:type="spellEnd"/>
      <w:r w:rsidR="00C83639" w:rsidRPr="00424860">
        <w:rPr>
          <w:rFonts w:ascii="Calibri" w:hAnsi="Calibri" w:cs="Calibri"/>
        </w:rPr>
        <w:t xml:space="preserve">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M1QwOTozNjo1N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217B067E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EyLTEzVDA5OjM2OjU0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 xml:space="preserve">biophysical, geographic, and socioeconomic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ItMTNUMDk6MzY6NTQ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62DD9">
        <w:rPr>
          <w:rFonts w:ascii="Calibri" w:hAnsi="Calibri" w:cs="Calibri"/>
        </w:rPr>
        <w:t xml:space="preserve">land-use 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M1QwOTozNjo1N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291A50" w:rsidRPr="00424860">
        <w:rPr>
          <w:rFonts w:ascii="Calibri" w:hAnsi="Calibri" w:cs="Calibri"/>
        </w:rPr>
        <w:t>forbi</w:t>
      </w:r>
      <w:r w:rsidR="004E1462" w:rsidRPr="00424860">
        <w:rPr>
          <w:rFonts w:ascii="Calibri" w:hAnsi="Calibri" w:cs="Calibri"/>
        </w:rPr>
        <w:t>d</w:t>
      </w:r>
      <w:r w:rsidR="00291A50" w:rsidRPr="00424860">
        <w:rPr>
          <w:rFonts w:ascii="Calibri" w:hAnsi="Calibri" w:cs="Calibri"/>
        </w:rPr>
        <w:t xml:space="preserve"> or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 from happening</w:t>
      </w:r>
      <w:r w:rsidR="00172A4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A3FED" w:rsidRPr="00424860">
        <w:rPr>
          <w:rFonts w:ascii="Calibri" w:hAnsi="Calibri" w:cs="Calibri"/>
        </w:rPr>
        <w:t xml:space="preserve"> (e.g., </w:t>
      </w:r>
      <w:r w:rsidR="00426266" w:rsidRPr="00424860">
        <w:rPr>
          <w:rFonts w:ascii="Calibri" w:hAnsi="Calibri" w:cs="Calibri"/>
        </w:rPr>
        <w:t xml:space="preserve">no urban land </w:t>
      </w:r>
      <w:r w:rsidR="377847FA" w:rsidRPr="00424860">
        <w:rPr>
          <w:rFonts w:ascii="Calibri" w:hAnsi="Calibri" w:cs="Calibri"/>
        </w:rPr>
        <w:t xml:space="preserve">can </w:t>
      </w:r>
      <w:r w:rsidR="00426266" w:rsidRPr="00424860">
        <w:rPr>
          <w:rFonts w:ascii="Calibri" w:hAnsi="Calibri" w:cs="Calibri"/>
        </w:rPr>
        <w:t>be construct</w:t>
      </w:r>
      <w:r w:rsidR="004E1462" w:rsidRPr="00424860">
        <w:rPr>
          <w:rFonts w:ascii="Calibri" w:hAnsi="Calibri" w:cs="Calibri"/>
        </w:rPr>
        <w:t>ed</w:t>
      </w:r>
      <w:r w:rsidR="00426266" w:rsidRPr="00424860">
        <w:rPr>
          <w:rFonts w:ascii="Calibri" w:hAnsi="Calibri" w:cs="Calibri"/>
        </w:rPr>
        <w:t xml:space="preserve"> on water, and </w:t>
      </w:r>
      <w:r w:rsidR="001733C0" w:rsidRPr="00424860">
        <w:rPr>
          <w:rFonts w:ascii="Calibri" w:hAnsi="Calibri" w:cs="Calibri"/>
        </w:rPr>
        <w:t xml:space="preserve">grassland has a 1% chance </w:t>
      </w:r>
      <w:r w:rsidR="00CE02AE">
        <w:rPr>
          <w:rFonts w:ascii="Calibri" w:hAnsi="Calibri" w:cs="Calibri"/>
        </w:rPr>
        <w:t>of</w:t>
      </w:r>
      <w:r w:rsidR="00100305" w:rsidRPr="00424860">
        <w:rPr>
          <w:rFonts w:ascii="Calibri" w:hAnsi="Calibri" w:cs="Calibri"/>
        </w:rPr>
        <w:t xml:space="preserve"> be</w:t>
      </w:r>
      <w:r w:rsidR="00CE02AE">
        <w:rPr>
          <w:rFonts w:ascii="Calibri" w:hAnsi="Calibri" w:cs="Calibri"/>
        </w:rPr>
        <w:t>ing</w:t>
      </w:r>
      <w:r w:rsidR="00100305" w:rsidRPr="00424860">
        <w:rPr>
          <w:rFonts w:ascii="Calibri" w:hAnsi="Calibri" w:cs="Calibri"/>
        </w:rPr>
        <w:t xml:space="preserve"> converted to built-up land</w:t>
      </w:r>
      <w:r w:rsidR="00FA3FED" w:rsidRPr="00424860">
        <w:rPr>
          <w:rFonts w:ascii="Calibri" w:hAnsi="Calibri" w:cs="Calibri"/>
        </w:rPr>
        <w:t>)</w:t>
      </w:r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yLTEzVDA5OjM2OjU0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NUMDk6MzY6NTQ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i0xM1QwOTozNjo1N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3A3F607B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</w:t>
      </w:r>
      <w:r w:rsidR="003E49FF" w:rsidRPr="00424860">
        <w:rPr>
          <w:rFonts w:ascii="Calibri" w:hAnsi="Calibri" w:cs="Calibri"/>
        </w:rPr>
        <w:lastRenderedPageBreak/>
        <w:t xml:space="preserve">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>ome studies sub</w:t>
      </w:r>
      <w:r w:rsidR="003223D6">
        <w:rPr>
          <w:rFonts w:ascii="Calibri" w:hAnsi="Calibri" w:cs="Calibri"/>
        </w:rPr>
        <w:t>divide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incorporate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3223D6">
        <w:rPr>
          <w:rFonts w:ascii="Calibri" w:hAnsi="Calibri" w:cs="Calibri"/>
        </w:rPr>
        <w:t xml:space="preserve">the </w:t>
      </w:r>
      <w:r w:rsidR="000505D2" w:rsidRPr="00424860">
        <w:rPr>
          <w:rFonts w:ascii="Calibri" w:hAnsi="Calibri" w:cs="Calibri"/>
        </w:rPr>
        <w:t xml:space="preserve">momentum 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layout;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ItMTNUMDk6MzY6NTQ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zVDA5OjM2OjU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>Despite having successfully constructed transition rules, these studies presented mismatches 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M1QwOTozNjo1N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M1QwOTozNjo1N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zVDA5OjM2OjU0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B3F6D">
        <w:rPr>
          <w:rFonts w:ascii="Calibri" w:hAnsi="Calibri" w:cs="Calibri"/>
        </w:rPr>
        <w:t>scarcely</w:t>
      </w:r>
      <w:r w:rsidR="004A36BA" w:rsidRPr="00424860">
        <w:rPr>
          <w:rFonts w:ascii="Calibri" w:hAnsi="Calibri" w:cs="Calibri"/>
        </w:rPr>
        <w:t xml:space="preserve"> captures the </w:t>
      </w:r>
      <w:r w:rsidR="00F87F81" w:rsidRPr="00424860">
        <w:rPr>
          <w:rFonts w:ascii="Calibri" w:hAnsi="Calibri" w:cs="Calibri"/>
        </w:rPr>
        <w:t xml:space="preserve">complete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>the neighborhood scope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xLTEyLTEzVDA5OjM2OjU0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EtMTItMTNUMDk6MzY6NTQ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Therefore, advances </w:t>
      </w:r>
      <w:r w:rsidR="004B3F6D">
        <w:rPr>
          <w:rFonts w:ascii="Calibri" w:hAnsi="Calibri" w:cs="Calibri"/>
        </w:rPr>
        <w:t>in</w:t>
      </w:r>
      <w:r w:rsidR="006C7461" w:rsidRPr="00424860">
        <w:rPr>
          <w:rFonts w:ascii="Calibri" w:hAnsi="Calibri" w:cs="Calibri"/>
        </w:rPr>
        <w:t xml:space="preserve"> existing urban simulation models should </w:t>
      </w:r>
      <w:r w:rsidR="004B3F6D">
        <w:rPr>
          <w:rFonts w:ascii="Calibri" w:hAnsi="Calibri" w:cs="Calibri"/>
        </w:rPr>
        <w:t>include:</w:t>
      </w:r>
      <w:r w:rsidR="006C7461" w:rsidRPr="00424860">
        <w:rPr>
          <w:rFonts w:ascii="Calibri" w:hAnsi="Calibri" w:cs="Calibri"/>
        </w:rPr>
        <w:t xml:space="preserve"> 1) capturing the large-scale spatial heterogeneity of </w:t>
      </w:r>
      <w:r w:rsidR="004B3F6D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 xml:space="preserve">driving factors, and 2) assimilating geographical variables </w:t>
      </w:r>
      <w:r w:rsidR="002A6F17" w:rsidRPr="00424860">
        <w:rPr>
          <w:rFonts w:ascii="Calibri" w:hAnsi="Calibri" w:cs="Calibri"/>
        </w:rPr>
        <w:t>unatt</w:t>
      </w:r>
      <w:r w:rsidR="002A6F17">
        <w:rPr>
          <w:rFonts w:ascii="Calibri" w:hAnsi="Calibri" w:cs="Calibri"/>
        </w:rPr>
        <w:t>ended</w:t>
      </w:r>
      <w:r w:rsidR="006C7461" w:rsidRPr="00424860">
        <w:rPr>
          <w:rFonts w:ascii="Calibri" w:hAnsi="Calibri" w:cs="Calibri"/>
        </w:rPr>
        <w:t xml:space="preserve"> to reduce subjectivity.</w:t>
      </w:r>
    </w:p>
    <w:p w14:paraId="031F65A5" w14:textId="3C69C64C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375571" w:rsidRPr="00424860">
        <w:rPr>
          <w:rFonts w:ascii="Calibri" w:hAnsi="Calibri" w:cs="Calibri"/>
        </w:rPr>
        <w:t xml:space="preserve">structure of </w:t>
      </w:r>
      <w:r w:rsidR="001F7AB9">
        <w:rPr>
          <w:rFonts w:ascii="Calibri" w:hAnsi="Calibri" w:cs="Calibri"/>
        </w:rPr>
        <w:t>deep learning</w:t>
      </w:r>
      <w:r w:rsidR="00E9076D" w:rsidRPr="00424860">
        <w:rPr>
          <w:rFonts w:ascii="Calibri" w:hAnsi="Calibri" w:cs="Calibri"/>
        </w:rPr>
        <w:t xml:space="preserve"> </w:t>
      </w:r>
      <w:r w:rsidR="00375571" w:rsidRPr="00424860">
        <w:rPr>
          <w:rFonts w:ascii="Calibri" w:hAnsi="Calibri" w:cs="Calibri"/>
        </w:rPr>
        <w:t xml:space="preserve">that </w:t>
      </w:r>
      <w:r w:rsidR="005D4C81">
        <w:rPr>
          <w:rFonts w:ascii="Calibri" w:hAnsi="Calibri" w:cs="Calibri"/>
        </w:rPr>
        <w:t>are</w:t>
      </w:r>
      <w:r w:rsidR="00E1794C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yLTEzVDA5OjM2OjU0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E30C9A" w:rsidRPr="00E30C9A">
        <w:rPr>
          <w:rFonts w:ascii="Calibri" w:hAnsi="Calibri" w:cs="Calibri"/>
        </w:rPr>
        <w:t>D</w:t>
      </w:r>
      <w:r w:rsidR="001F7AB9">
        <w:rPr>
          <w:rFonts w:ascii="Calibri" w:hAnsi="Calibri" w:cs="Calibri"/>
        </w:rPr>
        <w:t>eep learning</w:t>
      </w:r>
      <w:r w:rsidR="00E252B4" w:rsidRPr="00424860">
        <w:rPr>
          <w:rFonts w:ascii="Calibri" w:hAnsi="Calibri" w:cs="Calibri"/>
        </w:rPr>
        <w:t xml:space="preserve"> technologies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yLTEzVDA5OjM2OjU0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</w:t>
      </w:r>
      <w:proofErr w:type="spellStart"/>
      <w:r w:rsidR="008C27A6" w:rsidRPr="00424860">
        <w:rPr>
          <w:rFonts w:ascii="Calibri" w:hAnsi="Calibri" w:cs="Calibri"/>
        </w:rPr>
        <w:t>FoM</w:t>
      </w:r>
      <w:proofErr w:type="spellEnd"/>
      <w:r w:rsidR="008C27A6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>compared to the 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F185C" w:rsidRPr="00424860">
        <w:rPr>
          <w:rFonts w:ascii="Calibri" w:hAnsi="Calibri" w:cs="Calibri"/>
        </w:rPr>
        <w:t>integrating</w:t>
      </w:r>
      <w:r w:rsidR="0046467F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the </w:t>
      </w:r>
      <w:r w:rsidR="0046467F" w:rsidRPr="00424860">
        <w:rPr>
          <w:rFonts w:ascii="Calibri" w:hAnsi="Calibri" w:cs="Calibri"/>
        </w:rPr>
        <w:t xml:space="preserve">spatial features </w:t>
      </w:r>
      <w:r w:rsidR="007F185C" w:rsidRPr="00424860">
        <w:rPr>
          <w:rFonts w:ascii="Calibri" w:hAnsi="Calibri" w:cs="Calibri"/>
        </w:rPr>
        <w:t xml:space="preserve">abstracted by </w:t>
      </w:r>
      <w:r w:rsidRPr="00424860">
        <w:rPr>
          <w:rFonts w:ascii="Calibri" w:hAnsi="Calibri" w:cs="Calibri"/>
        </w:rPr>
        <w:t xml:space="preserve">CNN </w:t>
      </w:r>
      <w:r w:rsidR="007110C5" w:rsidRPr="00424860">
        <w:rPr>
          <w:rFonts w:ascii="Calibri" w:hAnsi="Calibri" w:cs="Calibri"/>
        </w:rPr>
        <w:t xml:space="preserve">improved the </w:t>
      </w:r>
      <w:proofErr w:type="spellStart"/>
      <w:r w:rsidR="007110C5" w:rsidRPr="00424860">
        <w:rPr>
          <w:rFonts w:ascii="Calibri" w:hAnsi="Calibri" w:cs="Calibri"/>
        </w:rPr>
        <w:t>FoM</w:t>
      </w:r>
      <w:proofErr w:type="spellEnd"/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AB536F" w:rsidRPr="00424860">
        <w:rPr>
          <w:rFonts w:ascii="Calibri" w:hAnsi="Calibri" w:cs="Calibri"/>
        </w:rPr>
        <w:t xml:space="preserve">the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>configuration, whereas</w:t>
      </w:r>
      <w:r w:rsidR="00522052" w:rsidRPr="00424860">
        <w:rPr>
          <w:rFonts w:ascii="Calibri" w:hAnsi="Calibri" w:cs="Calibri"/>
        </w:rPr>
        <w:t xml:space="preserve"> 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="005204F4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was</w:t>
      </w:r>
      <w:r w:rsidR="00AB536F" w:rsidRPr="00424860">
        <w:rPr>
          <w:rFonts w:ascii="Calibri" w:hAnsi="Calibri" w:cs="Calibri"/>
        </w:rPr>
        <w:t xml:space="preserve"> overlooked</w:t>
      </w:r>
      <w:r w:rsidRPr="00424860">
        <w:rPr>
          <w:rFonts w:ascii="Calibri" w:hAnsi="Calibri" w:cs="Calibri"/>
        </w:rPr>
        <w:t>. Therefore, more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>should be introduced</w:t>
      </w:r>
      <w:r w:rsidR="00AA407C" w:rsidRPr="00424860">
        <w:rPr>
          <w:rFonts w:ascii="Calibri" w:hAnsi="Calibri" w:cs="Calibri"/>
        </w:rPr>
        <w:t xml:space="preserve"> </w:t>
      </w:r>
      <w:r w:rsidR="003B769F">
        <w:rPr>
          <w:rFonts w:ascii="Calibri" w:hAnsi="Calibri" w:cs="Calibri"/>
        </w:rPr>
        <w:t>in</w:t>
      </w:r>
      <w:r w:rsidR="003D64BB" w:rsidRPr="00424860">
        <w:rPr>
          <w:rFonts w:ascii="Calibri" w:hAnsi="Calibri" w:cs="Calibri"/>
        </w:rPr>
        <w:t>to</w:t>
      </w:r>
      <w:r w:rsidR="00AA407C" w:rsidRPr="00424860">
        <w:rPr>
          <w:rFonts w:ascii="Calibri" w:hAnsi="Calibri" w:cs="Calibri"/>
        </w:rPr>
        <w:t xml:space="preserve"> </w:t>
      </w:r>
      <w:r w:rsidR="003B769F">
        <w:rPr>
          <w:rFonts w:ascii="Calibri" w:hAnsi="Calibri" w:cs="Calibri"/>
        </w:rPr>
        <w:t xml:space="preserve">future simulations of </w:t>
      </w:r>
      <w:r w:rsidRPr="00424860">
        <w:rPr>
          <w:rFonts w:ascii="Calibri" w:hAnsi="Calibri" w:cs="Calibri"/>
        </w:rPr>
        <w:t>urban development.</w:t>
      </w:r>
    </w:p>
    <w:p w14:paraId="668B29F4" w14:textId="4B0F79A4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E8073C" w:rsidRPr="00424860">
        <w:rPr>
          <w:rFonts w:ascii="Calibri" w:hAnsi="Calibri"/>
        </w:rPr>
        <w:t xml:space="preserve">-based </w:t>
      </w:r>
      <w:r w:rsidR="00E30C9A">
        <w:rPr>
          <w:rFonts w:ascii="Calibri" w:hAnsi="Calibri" w:cs="Calibri"/>
        </w:rPr>
        <w:t>deep learning</w:t>
      </w:r>
      <w:r w:rsidR="008C7C0D" w:rsidRPr="00424860">
        <w:rPr>
          <w:rFonts w:ascii="Calibri" w:hAnsi="Calibri"/>
        </w:rPr>
        <w:t xml:space="preserve"> structure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instrText>
          </w:r>
          <w:r w:rsidRPr="00424860">
            <w:rPr>
              <w:rFonts w:ascii="Calibri" w:hAnsi="Calibri"/>
            </w:rPr>
            <w:fldChar w:fldCharType="separate"/>
          </w:r>
          <w:r w:rsidR="00B700C4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yLTEzVDA5OjM2OjU0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</w:t>
      </w:r>
      <w:r w:rsidRPr="00424860">
        <w:rPr>
          <w:rFonts w:ascii="Calibri" w:hAnsi="Calibri"/>
        </w:rPr>
        <w:lastRenderedPageBreak/>
        <w:t xml:space="preserve">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The </w:t>
      </w:r>
      <w:r w:rsidR="00AF35A8">
        <w:rPr>
          <w:rFonts w:ascii="Calibri" w:hAnsi="Calibri"/>
        </w:rPr>
        <w:t>reason for</w:t>
      </w:r>
      <w:r w:rsidRPr="00424860">
        <w:rPr>
          <w:rFonts w:ascii="Calibri" w:hAnsi="Calibri"/>
        </w:rPr>
        <w:t xml:space="preserve"> using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is that shape</w:t>
      </w:r>
      <w:r w:rsidR="006B7943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</w:t>
      </w:r>
      <w:r w:rsidR="0020294F" w:rsidRPr="00424860">
        <w:rPr>
          <w:rFonts w:ascii="Calibri" w:hAnsi="Calibri"/>
        </w:rPr>
        <w:t>and spatial pattern</w:t>
      </w:r>
      <w:r w:rsidR="006B7943">
        <w:rPr>
          <w:rFonts w:ascii="Calibri" w:hAnsi="Calibri"/>
        </w:rPr>
        <w:t>s</w:t>
      </w:r>
      <w:r w:rsidR="0020294F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 xml:space="preserve">matter </w:t>
      </w:r>
      <w:r w:rsidR="0020294F" w:rsidRPr="00424860">
        <w:rPr>
          <w:rFonts w:ascii="Calibri" w:hAnsi="Calibri"/>
        </w:rPr>
        <w:t>when mapping</w:t>
      </w:r>
      <w:r w:rsidRPr="00424860">
        <w:rPr>
          <w:rFonts w:ascii="Calibri" w:hAnsi="Calibri"/>
        </w:rPr>
        <w:t xml:space="preserve"> </w:t>
      </w:r>
      <w:r w:rsidR="00D81202" w:rsidRPr="00424860">
        <w:rPr>
          <w:rFonts w:ascii="Calibri" w:hAnsi="Calibri"/>
        </w:rPr>
        <w:t>real-world urbanization</w:t>
      </w:r>
      <w:r w:rsidRPr="00424860">
        <w:rPr>
          <w:rFonts w:ascii="Calibri" w:hAnsi="Calibri"/>
        </w:rPr>
        <w:t xml:space="preserve">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500C008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r w:rsidR="00B62DD9">
        <w:rPr>
          <w:rFonts w:ascii="Calibri" w:hAnsi="Calibri" w:cs="Calibri"/>
        </w:rPr>
        <w:t xml:space="preserve">land-use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r w:rsidR="000D6F2F" w:rsidRPr="00424860">
        <w:rPr>
          <w:rFonts w:ascii="Calibri" w:hAnsi="Calibri" w:cs="Calibri"/>
        </w:rPr>
        <w:t>1993</w:t>
      </w:r>
      <w:r w:rsidR="002A7669" w:rsidRPr="00424860">
        <w:rPr>
          <w:rFonts w:ascii="Calibri" w:hAnsi="Calibri" w:cs="Calibri"/>
        </w:rPr>
        <w:t xml:space="preserve"> and </w:t>
      </w:r>
      <w:r w:rsidR="000D6F2F" w:rsidRPr="00424860">
        <w:rPr>
          <w:rFonts w:ascii="Calibri" w:hAnsi="Calibri" w:cs="Calibri"/>
        </w:rPr>
        <w:t>201</w:t>
      </w:r>
      <w:r w:rsidR="00312B2F" w:rsidRPr="00424860">
        <w:rPr>
          <w:rFonts w:ascii="Calibri" w:hAnsi="Calibri" w:cs="Calibri"/>
        </w:rPr>
        <w:t>2</w:t>
      </w:r>
      <w:r w:rsidR="000D6F2F" w:rsidRPr="00424860">
        <w:rPr>
          <w:rFonts w:ascii="Calibri" w:hAnsi="Calibri" w:cs="Calibri"/>
        </w:rPr>
        <w:t xml:space="preserve"> 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2019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r w:rsidR="000604A3" w:rsidRPr="00424860">
        <w:rPr>
          <w:rFonts w:ascii="Calibri" w:hAnsi="Calibri"/>
        </w:rPr>
        <w:t xml:space="preserve">, we used the </w:t>
      </w:r>
      <w:r w:rsidR="00EF3717" w:rsidRPr="00424860">
        <w:rPr>
          <w:rFonts w:ascii="Calibri" w:hAnsi="Calibri"/>
        </w:rPr>
        <w:t xml:space="preserve">trained model to project urban development </w:t>
      </w:r>
      <w:r w:rsidR="00F359A7" w:rsidRPr="00424860">
        <w:rPr>
          <w:rFonts w:ascii="Calibri" w:hAnsi="Calibri"/>
        </w:rPr>
        <w:t xml:space="preserve">patterns in the study area </w:t>
      </w:r>
      <w:r w:rsidR="00EF3717" w:rsidRPr="00424860">
        <w:rPr>
          <w:rFonts w:ascii="Calibri" w:hAnsi="Calibri"/>
        </w:rPr>
        <w:t xml:space="preserve">for 2030 based on historical rates of </w:t>
      </w:r>
      <w:r w:rsidR="00F359A7" w:rsidRPr="00424860">
        <w:rPr>
          <w:rFonts w:ascii="Calibri" w:hAnsi="Calibri"/>
        </w:rPr>
        <w:t>urbani</w:t>
      </w:r>
      <w:r w:rsidR="002E5120" w:rsidRPr="00424860">
        <w:rPr>
          <w:rFonts w:ascii="Calibri" w:hAnsi="Calibri"/>
        </w:rPr>
        <w:t>z</w:t>
      </w:r>
      <w:r w:rsidR="00F359A7" w:rsidRPr="00424860">
        <w:rPr>
          <w:rFonts w:ascii="Calibri" w:hAnsi="Calibri"/>
        </w:rPr>
        <w:t>ation.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proofErr w:type="gramStart"/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</w:t>
      </w:r>
      <w:proofErr w:type="gramEnd"/>
      <w:r w:rsidR="00EB2F9E" w:rsidRPr="00424860">
        <w:rPr>
          <w:rFonts w:ascii="Calibri" w:hAnsi="Calibri"/>
        </w:rPr>
        <w:t xml:space="preserve">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2FED18AE" w14:textId="11DB1C1F" w:rsidR="002640D8" w:rsidRPr="00424860" w:rsidRDefault="34EA2046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development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7C140861" w:rsidRPr="00424860">
        <w:rPr>
          <w:rFonts w:ascii="Calibri" w:hAnsi="Calibri" w:cs="Calibri"/>
        </w:rPr>
        <w:t xml:space="preserve">: one </w:t>
      </w:r>
      <w:r w:rsidR="4C557E6C" w:rsidRPr="00424860">
        <w:rPr>
          <w:rFonts w:ascii="Calibri" w:hAnsi="Calibri" w:cs="Calibri"/>
        </w:rPr>
        <w:t>was</w:t>
      </w:r>
      <w:r w:rsidR="7C140861" w:rsidRPr="00424860">
        <w:rPr>
          <w:rFonts w:ascii="Calibri" w:hAnsi="Calibri" w:cs="Calibri"/>
        </w:rPr>
        <w:t xml:space="preserve"> trained with urban maps </w:t>
      </w:r>
      <w:r w:rsidR="00975FE3">
        <w:rPr>
          <w:rFonts w:ascii="Calibri" w:hAnsi="Calibri" w:cs="Calibri"/>
        </w:rPr>
        <w:t>for the period</w:t>
      </w:r>
      <w:r w:rsidR="7C140861" w:rsidRPr="00424860">
        <w:rPr>
          <w:rFonts w:ascii="Calibri" w:hAnsi="Calibri" w:cs="Calibri"/>
        </w:rPr>
        <w:t xml:space="preserve"> </w:t>
      </w:r>
      <w:r w:rsidR="2572F204" w:rsidRPr="00424860">
        <w:rPr>
          <w:rFonts w:ascii="Calibri" w:hAnsi="Calibri" w:cs="Calibri"/>
        </w:rPr>
        <w:t>1994</w:t>
      </w:r>
      <w:r w:rsidR="00CA7E0C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2006 and</w:t>
      </w:r>
      <w:r w:rsidR="7C140861" w:rsidRPr="00424860">
        <w:rPr>
          <w:rFonts w:ascii="Calibri" w:hAnsi="Calibri" w:cs="Calibri"/>
        </w:rPr>
        <w:t xml:space="preserve"> validated </w:t>
      </w:r>
      <w:r w:rsidR="2572F204" w:rsidRPr="00424860">
        <w:rPr>
          <w:rFonts w:ascii="Calibri" w:hAnsi="Calibri" w:cs="Calibri"/>
        </w:rPr>
        <w:t>using</w:t>
      </w:r>
      <w:r w:rsidR="7C140861" w:rsidRPr="00424860">
        <w:rPr>
          <w:rFonts w:ascii="Calibri" w:hAnsi="Calibri" w:cs="Calibri"/>
        </w:rPr>
        <w:t xml:space="preserve"> the urban map </w:t>
      </w:r>
      <w:r w:rsidR="00975FE3">
        <w:rPr>
          <w:rFonts w:ascii="Calibri" w:hAnsi="Calibri" w:cs="Calibri"/>
        </w:rPr>
        <w:t>for</w:t>
      </w:r>
      <w:r w:rsidR="7C140861" w:rsidRPr="00424860">
        <w:rPr>
          <w:rFonts w:ascii="Calibri" w:hAnsi="Calibri" w:cs="Calibri"/>
        </w:rPr>
        <w:t xml:space="preserve"> </w:t>
      </w:r>
      <w:r w:rsidR="6FFACFBB" w:rsidRPr="00424860">
        <w:rPr>
          <w:rFonts w:ascii="Calibri" w:hAnsi="Calibri" w:cs="Calibri"/>
        </w:rPr>
        <w:t xml:space="preserve">2018; the other </w:t>
      </w:r>
      <w:r w:rsidR="4C557E6C" w:rsidRPr="00424860">
        <w:rPr>
          <w:rFonts w:ascii="Calibri" w:hAnsi="Calibri" w:cs="Calibri"/>
        </w:rPr>
        <w:t>was</w:t>
      </w:r>
      <w:r w:rsidR="6FFACFBB" w:rsidRPr="00424860">
        <w:rPr>
          <w:rFonts w:ascii="Calibri" w:hAnsi="Calibri" w:cs="Calibri"/>
        </w:rPr>
        <w:t xml:space="preserve"> trained on </w:t>
      </w:r>
      <w:r w:rsidR="003001F1">
        <w:rPr>
          <w:rFonts w:ascii="Calibri" w:hAnsi="Calibri" w:cs="Calibri"/>
        </w:rPr>
        <w:t xml:space="preserve">maps </w:t>
      </w:r>
      <w:r w:rsidR="00975FE3">
        <w:rPr>
          <w:rFonts w:ascii="Calibri" w:hAnsi="Calibri" w:cs="Calibri"/>
        </w:rPr>
        <w:t>for</w:t>
      </w:r>
      <w:r w:rsidR="003001F1">
        <w:rPr>
          <w:rFonts w:ascii="Calibri" w:hAnsi="Calibri" w:cs="Calibri"/>
        </w:rPr>
        <w:t xml:space="preserve"> the period </w:t>
      </w:r>
      <w:r w:rsidR="2572F204" w:rsidRPr="00424860">
        <w:rPr>
          <w:rFonts w:ascii="Calibri" w:hAnsi="Calibri" w:cs="Calibri"/>
        </w:rPr>
        <w:t>2006</w:t>
      </w:r>
      <w:r w:rsidR="003001F1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2018 and</w:t>
      </w:r>
      <w:r w:rsidR="6FFACFBB" w:rsidRPr="00424860">
        <w:rPr>
          <w:rFonts w:ascii="Calibri" w:hAnsi="Calibri" w:cs="Calibri"/>
        </w:rPr>
        <w:t xml:space="preserve"> </w:t>
      </w:r>
      <w:r w:rsidR="4C557E6C" w:rsidRPr="00424860">
        <w:rPr>
          <w:rFonts w:ascii="Calibri" w:hAnsi="Calibri" w:cs="Calibri"/>
        </w:rPr>
        <w:t xml:space="preserve">was </w:t>
      </w:r>
      <w:r w:rsidR="6FFACFBB" w:rsidRPr="00424860">
        <w:rPr>
          <w:rFonts w:ascii="Calibri" w:hAnsi="Calibri" w:cs="Calibri"/>
        </w:rPr>
        <w:t xml:space="preserve">used to predict the urban layout </w:t>
      </w:r>
      <w:r w:rsidR="00975FE3">
        <w:rPr>
          <w:rFonts w:ascii="Calibri" w:hAnsi="Calibri" w:cs="Calibri"/>
        </w:rPr>
        <w:t>in</w:t>
      </w:r>
      <w:r w:rsidR="6FFACFBB" w:rsidRPr="00424860">
        <w:rPr>
          <w:rFonts w:ascii="Calibri" w:hAnsi="Calibri" w:cs="Calibri"/>
        </w:rPr>
        <w:t xml:space="preserve"> 2030.</w:t>
      </w:r>
      <w:r w:rsidR="3D688F84" w:rsidRPr="00424860">
        <w:rPr>
          <w:rFonts w:ascii="Calibri" w:hAnsi="Calibri" w:cs="Calibri"/>
        </w:rPr>
        <w:t xml:space="preserve"> </w:t>
      </w:r>
      <w:r w:rsidR="3AF9AAD3" w:rsidRPr="00424860">
        <w:rPr>
          <w:rFonts w:ascii="Calibri" w:hAnsi="Calibri" w:cs="Calibri"/>
        </w:rPr>
        <w:t xml:space="preserve">Both </w:t>
      </w:r>
      <w:r w:rsidR="141D93C8" w:rsidRPr="00424860">
        <w:rPr>
          <w:rFonts w:ascii="Calibri" w:hAnsi="Calibri" w:cs="Calibri"/>
        </w:rPr>
        <w:t xml:space="preserve">training </w:t>
      </w:r>
      <w:r w:rsidR="03A89F3D" w:rsidRPr="00424860">
        <w:rPr>
          <w:rFonts w:ascii="Calibri" w:hAnsi="Calibri" w:cs="Calibri"/>
        </w:rPr>
        <w:t>phase</w:t>
      </w:r>
      <w:r w:rsidR="1F523FBD" w:rsidRPr="00424860">
        <w:rPr>
          <w:rFonts w:ascii="Calibri" w:hAnsi="Calibri" w:cs="Calibri"/>
        </w:rPr>
        <w:t>s</w:t>
      </w:r>
      <w:r w:rsidR="03A89F3D" w:rsidRPr="00424860">
        <w:rPr>
          <w:rFonts w:ascii="Calibri" w:hAnsi="Calibri" w:cs="Calibri"/>
        </w:rPr>
        <w:t xml:space="preserve"> (i.e., 1994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>2006 and 2006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 xml:space="preserve">2018) are referred </w:t>
      </w:r>
      <w:r w:rsidR="097EF5FF" w:rsidRPr="00424860">
        <w:rPr>
          <w:rFonts w:ascii="Calibri" w:hAnsi="Calibri" w:cs="Calibri"/>
        </w:rPr>
        <w:t xml:space="preserve">to as </w:t>
      </w:r>
      <w:r w:rsidR="2B44DCC8" w:rsidRPr="00B75577">
        <w:rPr>
          <w:rFonts w:ascii="Calibri" w:hAnsi="Calibri" w:cs="Calibri"/>
        </w:rPr>
        <w:t>“</w:t>
      </w:r>
      <w:r w:rsidR="2B44DCC8" w:rsidRPr="00B75577">
        <w:rPr>
          <w:rFonts w:ascii="Calibri" w:hAnsi="Calibri" w:cs="Calibri"/>
          <w:i/>
        </w:rPr>
        <w:t>base</w:t>
      </w:r>
      <w:r w:rsidR="006C604B" w:rsidRPr="00424860">
        <w:rPr>
          <w:rFonts w:ascii="Calibri" w:hAnsi="Calibri" w:cs="Calibri"/>
        </w:rPr>
        <w:t>,</w:t>
      </w:r>
      <w:r w:rsidR="2B44DCC8" w:rsidRPr="00424860">
        <w:rPr>
          <w:rFonts w:ascii="Calibri" w:hAnsi="Calibri" w:cs="Calibri"/>
        </w:rPr>
        <w:t xml:space="preserve">” both </w:t>
      </w:r>
      <w:r w:rsidR="4413364E" w:rsidRPr="00424860">
        <w:rPr>
          <w:rFonts w:ascii="Calibri" w:hAnsi="Calibri" w:cs="Calibri"/>
        </w:rPr>
        <w:t xml:space="preserve">prediction </w:t>
      </w:r>
      <w:r w:rsidR="00CF050D" w:rsidRPr="00424860">
        <w:rPr>
          <w:rFonts w:ascii="Calibri" w:hAnsi="Calibri" w:cs="Calibri"/>
        </w:rPr>
        <w:t xml:space="preserve">dates </w:t>
      </w:r>
      <w:r w:rsidR="248B17FC" w:rsidRPr="00424860">
        <w:rPr>
          <w:rFonts w:ascii="Calibri" w:hAnsi="Calibri" w:cs="Calibri"/>
        </w:rPr>
        <w:t>(2018 and 2030)</w:t>
      </w:r>
      <w:r w:rsidR="4413364E" w:rsidRPr="00424860">
        <w:rPr>
          <w:rFonts w:ascii="Calibri" w:hAnsi="Calibri" w:cs="Calibri"/>
        </w:rPr>
        <w:t xml:space="preserve"> are called </w:t>
      </w:r>
      <w:r w:rsidR="4413364E" w:rsidRPr="006C604B">
        <w:rPr>
          <w:rFonts w:ascii="Calibri" w:hAnsi="Calibri" w:cs="Calibri"/>
          <w:i/>
        </w:rPr>
        <w:t>“targe</w:t>
      </w:r>
      <w:r w:rsidR="0C9C1544" w:rsidRPr="006C604B">
        <w:rPr>
          <w:rFonts w:ascii="Calibri" w:hAnsi="Calibri" w:cs="Calibri"/>
          <w:i/>
        </w:rPr>
        <w:t>t</w:t>
      </w:r>
      <w:r w:rsidR="62E365BD" w:rsidRPr="006C604B">
        <w:rPr>
          <w:rFonts w:ascii="Calibri" w:hAnsi="Calibri" w:cs="Calibri"/>
          <w:i/>
        </w:rPr>
        <w:t>,</w:t>
      </w:r>
      <w:r w:rsidR="4413364E" w:rsidRPr="00424860">
        <w:rPr>
          <w:rFonts w:ascii="Calibri" w:hAnsi="Calibri" w:cs="Calibri"/>
        </w:rPr>
        <w:t>”</w:t>
      </w:r>
      <w:r w:rsidR="0C9C1544" w:rsidRPr="00424860">
        <w:rPr>
          <w:rFonts w:ascii="Calibri" w:hAnsi="Calibri" w:cs="Calibri"/>
        </w:rPr>
        <w:t xml:space="preserve"> and the true 2018 urban map is c</w:t>
      </w:r>
      <w:r w:rsidR="66E60C49" w:rsidRPr="00424860">
        <w:rPr>
          <w:rFonts w:ascii="Calibri" w:hAnsi="Calibri" w:cs="Calibri"/>
        </w:rPr>
        <w:t>alled “</w:t>
      </w:r>
      <w:r w:rsidR="66E60C49" w:rsidRPr="00463548">
        <w:rPr>
          <w:rFonts w:ascii="Calibri" w:hAnsi="Calibri" w:cs="Calibri"/>
          <w:i/>
        </w:rPr>
        <w:t>reference</w:t>
      </w:r>
      <w:r w:rsidR="66E60C49" w:rsidRPr="00424860">
        <w:rPr>
          <w:rFonts w:ascii="Calibri" w:hAnsi="Calibri" w:cs="Calibri"/>
        </w:rPr>
        <w:t xml:space="preserve">” </w:t>
      </w:r>
      <w:r w:rsidR="16698929" w:rsidRPr="00424860">
        <w:rPr>
          <w:rFonts w:ascii="Calibri" w:hAnsi="Calibri" w:cs="Calibri"/>
        </w:rPr>
        <w:t xml:space="preserve">in this </w:t>
      </w:r>
      <w:r w:rsidR="2FB5ED30" w:rsidRPr="00424860">
        <w:rPr>
          <w:rFonts w:ascii="Calibri" w:hAnsi="Calibri" w:cs="Calibri"/>
        </w:rPr>
        <w:t>paper</w:t>
      </w:r>
      <w:r w:rsidR="16698929" w:rsidRPr="00424860">
        <w:rPr>
          <w:rFonts w:ascii="Calibri" w:hAnsi="Calibri" w:cs="Calibri"/>
        </w:rPr>
        <w:t xml:space="preserve">. </w:t>
      </w:r>
      <w:r w:rsidR="7D3A8DE3" w:rsidRPr="00424860">
        <w:rPr>
          <w:rFonts w:ascii="Calibri" w:hAnsi="Calibri" w:cs="Calibri"/>
        </w:rPr>
        <w:t>T</w:t>
      </w:r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r w:rsidR="60CA8FC6" w:rsidRPr="00424860">
        <w:rPr>
          <w:rFonts w:ascii="Calibri" w:hAnsi="Calibri" w:cs="Calibri"/>
        </w:rPr>
        <w:t xml:space="preserve">and used to train </w:t>
      </w:r>
      <w:r w:rsidR="15690C77" w:rsidRPr="00424860">
        <w:rPr>
          <w:rFonts w:ascii="Calibri" w:hAnsi="Calibri" w:cs="Calibri"/>
        </w:rPr>
        <w:t>U-Net</w:t>
      </w:r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12706BAD" w:rsidRPr="00424860">
        <w:rPr>
          <w:rFonts w:ascii="Calibri" w:hAnsi="Calibri" w:cs="Calibri"/>
        </w:rPr>
        <w:t>map</w:t>
      </w:r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752663">
        <w:t>. </w:t>
      </w:r>
      <w:r w:rsidR="00C0639F" w:rsidRPr="00424860">
        <w:rPr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1BC6BE7C" w:rsidR="00117C0A" w:rsidRPr="00EF531C" w:rsidRDefault="00C20BB9" w:rsidP="009E3CCD">
      <w:pPr>
        <w:pStyle w:val="Caption"/>
        <w:rPr>
          <w:i w:val="0"/>
          <w:iCs w:val="0"/>
        </w:rPr>
      </w:pPr>
      <w:bookmarkStart w:id="2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C0639F" w:rsidRPr="00EF531C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2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2FBF7DE5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C09DB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62DD9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</w:t>
      </w:r>
      <w:proofErr w:type="gramStart"/>
      <w:r w:rsidR="006C09DB">
        <w:rPr>
          <w:rFonts w:ascii="Calibri" w:hAnsi="Calibri" w:cs="Calibri"/>
        </w:rPr>
        <w:t xml:space="preserve">in order </w:t>
      </w:r>
      <w:r w:rsidRPr="00424860">
        <w:rPr>
          <w:rFonts w:ascii="Calibri" w:hAnsi="Calibri" w:cs="Calibri"/>
        </w:rPr>
        <w:t>to</w:t>
      </w:r>
      <w:proofErr w:type="gramEnd"/>
      <w:r w:rsidRPr="00424860">
        <w:rPr>
          <w:rFonts w:ascii="Calibri" w:hAnsi="Calibri" w:cs="Calibri"/>
        </w:rPr>
        <w:t xml:space="preserve">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53A37010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3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C0639F" w:rsidRPr="00B06860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3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032BD694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instrText>
          </w:r>
          <w:r w:rsidRPr="00424860">
            <w:rPr>
              <w:rFonts w:ascii="Calibri" w:hAnsi="Calibri"/>
            </w:rPr>
            <w:fldChar w:fldCharType="separate"/>
          </w:r>
          <w:r w:rsidR="00B700C4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C0639F" w:rsidRPr="00424860">
        <w:rPr>
          <w:rFonts w:ascii="Calibri" w:hAnsi="Calibri"/>
        </w:rPr>
        <w:t>Fig</w:t>
      </w:r>
      <w:r w:rsidR="00FD06A6">
        <w:rPr>
          <w:rFonts w:ascii="Calibri" w:hAnsi="Calibri"/>
        </w:rPr>
        <w:t>.</w:t>
      </w:r>
      <w:r w:rsidR="00C0639F" w:rsidRPr="00424860">
        <w:rPr>
          <w:rFonts w:ascii="Calibri" w:hAnsi="Calibri"/>
        </w:rPr>
        <w:t xml:space="preserve">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CF050D" w:rsidRPr="00424860" w:rsidRDefault="005A399E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CF050D" w:rsidRDefault="005A399E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CF050D" w:rsidRDefault="005A399E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CF050D" w:rsidRDefault="005A399E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CF050D" w:rsidRDefault="005A399E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CF050D" w:rsidRDefault="005A399E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CF050D" w:rsidRDefault="005A399E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</w:t>
                              </w:r>
                              <w:r w:rsidR="00FD06A6"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</w:t>
                              </w:r>
                              <w:r w:rsidR="00FD06A6"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CF050D" w:rsidRDefault="005A399E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CF050D" w:rsidRPr="00424860" w:rsidRDefault="005A399E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CF050D" w:rsidRDefault="005A399E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CF050D" w:rsidRDefault="005A399E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CF050D" w:rsidRDefault="005A399E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CF050D" w:rsidRDefault="005A399E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CF050D" w:rsidRDefault="005A399E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CF050D" w:rsidRDefault="005A399E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</w:t>
                        </w:r>
                        <w:r w:rsidR="00FD06A6"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</w:t>
                        </w:r>
                        <w:r w:rsidR="00FD06A6"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CF050D" w:rsidRDefault="005A399E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04B0B721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4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C0639F" w:rsidRPr="007C5AC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4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280DF82A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instrText>
          </w:r>
          <w:r w:rsidRPr="00424860">
            <w:fldChar w:fldCharType="separate"/>
          </w:r>
          <w:r w:rsidR="00B700C4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Pr="00424860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instrText>
          </w:r>
          <w:r w:rsidRPr="00424860">
            <w:fldChar w:fldCharType="separate"/>
          </w:r>
          <w:r w:rsidR="00B700C4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Pr="00424860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instrText>
          </w:r>
          <w:r w:rsidRPr="00424860">
            <w:fldChar w:fldCharType="separate"/>
          </w:r>
          <w:r w:rsidR="00B700C4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instrText>
          </w:r>
          <w:r w:rsidRPr="00424860">
            <w:fldChar w:fldCharType="separate"/>
          </w:r>
          <w:r w:rsidR="00B700C4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>function (</w:t>
      </w:r>
      <w:proofErr w:type="spellStart"/>
      <w:r w:rsidRPr="00424860">
        <w:t>ReLU</w:t>
      </w:r>
      <w:proofErr w:type="spellEnd"/>
      <w:r w:rsidRPr="00424860">
        <w:t xml:space="preserve">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i0xM1QwOTozNjo1N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instrText>
          </w:r>
          <w:r w:rsidRPr="00424860">
            <w:fldChar w:fldCharType="separate"/>
          </w:r>
          <w:r w:rsidR="00B700C4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0FBE8D59" w:rsidR="00CF050D" w:rsidRPr="0030288B" w:rsidRDefault="00CF050D" w:rsidP="00CF050D">
      <w:pPr>
        <w:pStyle w:val="Caption"/>
        <w:rPr>
          <w:i w:val="0"/>
          <w:iCs w:val="0"/>
        </w:rPr>
      </w:pPr>
      <w:bookmarkStart w:id="5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C0639F" w:rsidRPr="0030288B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5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2D6473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583C98B" w14:textId="77777777" w:rsidR="00CF050D" w:rsidRPr="00424860" w:rsidRDefault="00CF050D" w:rsidP="003171D4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2BD799C9" w14:textId="77777777" w:rsidR="00CF050D" w:rsidRPr="00424860" w:rsidRDefault="00CF050D" w:rsidP="003171D4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9338805" w14:textId="77777777" w:rsidR="00CF050D" w:rsidRPr="00424860" w:rsidRDefault="00CF050D" w:rsidP="003171D4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5A399E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5A399E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</m:t>
                        </m:r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w:rPr>
                            <w:rFonts w:ascii="Cambria Math" w:hAnsi="Cambria Math"/>
                          </w:rPr>
                          <m:t>=0,…,</m:t>
                        </m:r>
                        <m:r>
                          <w:rPr>
                            <w:rFonts w:ascii="Cambria Math" w:hAnsi="Cambria Math"/>
                          </w:rPr>
                          <m:t>kH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=0,…,</m:t>
                        </m:r>
                        <m:r>
                          <w:rPr>
                            <w:rFonts w:ascii="Cambria Math" w:hAnsi="Cambria Math"/>
                          </w:rPr>
                          <m:t>kW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</m:t>
                        </m:r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</m:t>
                        </m:r>
                        <m:r>
                          <w:rPr>
                            <w:rFonts w:ascii="Cambria Math" w:hAnsi="Cambria Math"/>
                          </w:rPr>
                          <m:t>w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proofErr w:type="spellStart"/>
            <w:r w:rsidRPr="00424860">
              <w:t>ReLU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proofErr w:type="spellStart"/>
            <w:r w:rsidRPr="00424860">
              <w:t>Softmax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45122A68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refer to the size</w:t>
      </w:r>
      <w:r>
        <w:rPr>
          <w:rFonts w:cstheme="minorHAnsi"/>
          <w:color w:val="808080" w:themeColor="background1" w:themeShade="80"/>
          <w:sz w:val="18"/>
          <w:szCs w:val="18"/>
        </w:rPr>
        <w:t>s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>
        <w:rPr>
          <w:rFonts w:cstheme="minorHAnsi"/>
          <w:color w:val="808080" w:themeColor="background1" w:themeShade="80"/>
          <w:sz w:val="18"/>
          <w:szCs w:val="18"/>
        </w:rPr>
        <w:t>s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-</w:t>
      </w:r>
      <w:proofErr w:type="spellStart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th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>-th</w:t>
      </w:r>
      <w:proofErr w:type="spellEnd"/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138CFA04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</w:t>
      </w:r>
      <w:proofErr w:type="gramStart"/>
      <w:r w:rsidRPr="00424860">
        <w:rPr>
          <w:rFonts w:ascii="Calibri" w:hAnsi="Calibri" w:cs="Calibri"/>
        </w:rPr>
        <w:t>similar to</w:t>
      </w:r>
      <w:proofErr w:type="gramEnd"/>
      <w:r w:rsidRPr="00424860">
        <w:rPr>
          <w:rFonts w:ascii="Calibri" w:hAnsi="Calibri" w:cs="Calibri"/>
        </w:rPr>
        <w:t xml:space="preserve">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</w:t>
      </w:r>
      <w:proofErr w:type="spellStart"/>
      <w:r w:rsidRPr="00424860">
        <w:rPr>
          <w:rFonts w:ascii="Calibri" w:hAnsi="Calibri" w:cs="Calibri"/>
        </w:rPr>
        <w:t>ReLU</w:t>
      </w:r>
      <w:proofErr w:type="spellEnd"/>
      <w:r w:rsidRPr="00424860">
        <w:rPr>
          <w:rFonts w:ascii="Calibri" w:hAnsi="Calibri" w:cs="Calibri"/>
        </w:rPr>
        <w:t xml:space="preserve"> operation as 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process, which have been proven to be effective in improving the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062B05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lastRenderedPageBreak/>
        <w:t xml:space="preserve">algorithm is applied to the last feature map of the U-Net to squash 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that is composed of pixels of 0s and 1s. The cross-entropy algorithm is applied to calculate the difference between the prediction and the reference map and reflects the performance of the U-Net.</w:t>
      </w:r>
    </w:p>
    <w:p w14:paraId="62C880F1" w14:textId="2ED5E053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an 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on 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B85A3E">
        <w:t>In contrast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1D2A9EBD" w:rsidR="00CF050D" w:rsidRPr="002135D8" w:rsidRDefault="00CF050D" w:rsidP="00CF050D">
      <w:pPr>
        <w:pStyle w:val="Caption"/>
        <w:rPr>
          <w:i w:val="0"/>
          <w:iCs w:val="0"/>
        </w:rPr>
      </w:pPr>
      <w:bookmarkStart w:id="6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C0639F" w:rsidRPr="002135D8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6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18F30293" w:rsidR="009C7D21" w:rsidRPr="00424860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0324A9">
        <w:t>.</w:t>
      </w:r>
      <w:r w:rsidR="00C0639F" w:rsidRPr="00424860">
        <w:t xml:space="preserve"> </w:t>
      </w:r>
      <w:r w:rsidR="00C0639F" w:rsidRPr="00424860">
        <w:rPr>
          <w:noProof/>
        </w:rPr>
        <w:t>5</w:t>
      </w:r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derived.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xMi0xM1QwOTozNjo1N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S0xMi0xM1QwOTozNjo1N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instrText>
          </w:r>
          <w:r w:rsidR="00EC6999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0324A9">
        <w:t xml:space="preserve">hardly </w:t>
      </w:r>
      <w:r w:rsidR="00EC6999" w:rsidRPr="00424860">
        <w:t xml:space="preserve">any useful </w:t>
      </w:r>
      <w:r w:rsidR="33942332" w:rsidRPr="00424860">
        <w:t xml:space="preserve">additional </w:t>
      </w:r>
      <w:r w:rsidR="00EC6999" w:rsidRPr="00424860">
        <w:t>pattern 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77797B6A" w14:textId="5424C0A1" w:rsidR="00C179DA" w:rsidRPr="00424860" w:rsidRDefault="00622CB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20FEC27F" wp14:editId="68784C17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5EDAF03C" w:rsidR="00BE310D" w:rsidRPr="00BD157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7" w:name="_Ref81460063"/>
      <w:bookmarkStart w:id="8" w:name="_Ref81460034"/>
      <w:r w:rsidRPr="00BD157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D1576">
        <w:rPr>
          <w:i w:val="0"/>
          <w:iCs w:val="0"/>
        </w:rPr>
        <w:t xml:space="preserve"> </w:t>
      </w:r>
      <w:r w:rsidRPr="00BD1576">
        <w:rPr>
          <w:i w:val="0"/>
          <w:iCs w:val="0"/>
        </w:rPr>
        <w:fldChar w:fldCharType="begin"/>
      </w:r>
      <w:r w:rsidRPr="00BD1576">
        <w:rPr>
          <w:i w:val="0"/>
          <w:iCs w:val="0"/>
        </w:rPr>
        <w:instrText>SEQ Figure \* ARABIC</w:instrText>
      </w:r>
      <w:r w:rsidRPr="00BD1576">
        <w:rPr>
          <w:i w:val="0"/>
          <w:iCs w:val="0"/>
        </w:rPr>
        <w:fldChar w:fldCharType="separate"/>
      </w:r>
      <w:r w:rsidR="00C0639F" w:rsidRPr="00BD1576">
        <w:rPr>
          <w:i w:val="0"/>
          <w:iCs w:val="0"/>
          <w:noProof/>
        </w:rPr>
        <w:t>5</w:t>
      </w:r>
      <w:r w:rsidRPr="00BD1576">
        <w:rPr>
          <w:i w:val="0"/>
          <w:iCs w:val="0"/>
        </w:rPr>
        <w:fldChar w:fldCharType="end"/>
      </w:r>
      <w:bookmarkEnd w:id="7"/>
      <w:r w:rsidRPr="00BD157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D1576">
        <w:rPr>
          <w:i w:val="0"/>
          <w:iCs w:val="0"/>
        </w:rPr>
        <w:t>rban dynamic map of the North China Plain</w:t>
      </w:r>
      <w:bookmarkEnd w:id="8"/>
      <w:r w:rsidR="00E43FB9" w:rsidRPr="00BD1576">
        <w:rPr>
          <w:i w:val="0"/>
          <w:iCs w:val="0"/>
        </w:rPr>
        <w:t>.</w:t>
      </w:r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78C9B6B2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proofErr w:type="spellStart"/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proofErr w:type="spellEnd"/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</w:t>
      </w:r>
      <w:proofErr w:type="gramStart"/>
      <w:r w:rsidR="001F134A" w:rsidRPr="00424860">
        <w:rPr>
          <w:rFonts w:ascii="Calibri" w:hAnsi="Calibri" w:cs="Calibri"/>
        </w:rPr>
        <w:t>256 pixel</w:t>
      </w:r>
      <w:proofErr w:type="gramEnd"/>
      <w:r w:rsidR="001F134A" w:rsidRPr="00424860">
        <w:rPr>
          <w:rFonts w:ascii="Calibri" w:hAnsi="Calibri" w:cs="Calibri"/>
        </w:rPr>
        <w:t xml:space="preserve">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</w:t>
      </w:r>
      <w:r w:rsidRPr="00424860">
        <w:rPr>
          <w:rFonts w:ascii="Calibri" w:hAnsi="Calibri" w:cs="Calibri"/>
        </w:rPr>
        <w:lastRenderedPageBreak/>
        <w:t xml:space="preserve">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33240D5F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F13F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0FAFEA0B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921FFB">
        <w:rPr>
          <w:rFonts w:ascii="Calibri" w:hAnsi="Calibri" w:cs="Calibri"/>
        </w:rPr>
        <w:t>“</w:t>
      </w:r>
      <w:r w:rsidRPr="00424860">
        <w:rPr>
          <w:rFonts w:ascii="Calibri" w:hAnsi="Calibri" w:cs="Calibri"/>
        </w:rPr>
        <w:t>edge effect</w:t>
      </w:r>
      <w:r w:rsidR="007D160E" w:rsidRPr="00424860">
        <w:rPr>
          <w:rFonts w:ascii="Calibri" w:hAnsi="Calibri" w:cs="Calibri"/>
        </w:rPr>
        <w:t>,</w:t>
      </w:r>
      <w:r w:rsidR="00921FFB">
        <w:rPr>
          <w:rFonts w:ascii="Calibri" w:hAnsi="Calibri" w:cs="Calibri"/>
        </w:rPr>
        <w:t>”</w:t>
      </w:r>
      <w:r w:rsidRPr="00424860">
        <w:rPr>
          <w:rFonts w:ascii="Calibri" w:hAnsi="Calibri" w:cs="Calibri"/>
        </w:rPr>
        <w:t xml:space="preserve"> the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921FFB">
        <w:t>.</w:t>
      </w:r>
      <w:r w:rsidR="00C0639F" w:rsidRPr="00424860">
        <w:t xml:space="preserve"> </w:t>
      </w:r>
      <w:r w:rsidR="00C0639F" w:rsidRPr="00424860">
        <w:rPr>
          <w:noProof/>
        </w:rPr>
        <w:t>6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17625B57" w:rsidR="00263109" w:rsidRPr="001B6AB9" w:rsidRDefault="00263109" w:rsidP="009E3CCD">
      <w:pPr>
        <w:pStyle w:val="Caption"/>
        <w:rPr>
          <w:i w:val="0"/>
          <w:iCs w:val="0"/>
        </w:rPr>
      </w:pPr>
      <w:bookmarkStart w:id="9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C0639F" w:rsidRPr="001B6AB9">
        <w:rPr>
          <w:i w:val="0"/>
          <w:iCs w:val="0"/>
          <w:noProof/>
        </w:rPr>
        <w:t>6</w:t>
      </w:r>
      <w:r w:rsidRPr="001B6AB9">
        <w:rPr>
          <w:i w:val="0"/>
          <w:iCs w:val="0"/>
        </w:rPr>
        <w:fldChar w:fldCharType="end"/>
      </w:r>
      <w:bookmarkEnd w:id="9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“</w:t>
      </w:r>
      <w:r w:rsidRPr="001B6AB9">
        <w:rPr>
          <w:i w:val="0"/>
          <w:iCs w:val="0"/>
        </w:rPr>
        <w:t>edge effect</w:t>
      </w:r>
      <w:r w:rsidR="00114624" w:rsidRPr="001B6AB9">
        <w:rPr>
          <w:i w:val="0"/>
          <w:iCs w:val="0"/>
        </w:rPr>
        <w:t>.</w:t>
      </w:r>
      <w:r w:rsidR="000E2F4B">
        <w:rPr>
          <w:i w:val="0"/>
          <w:iCs w:val="0"/>
        </w:rPr>
        <w:t>”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“edge effect</w:t>
      </w:r>
      <w:r w:rsidR="00737688" w:rsidRPr="001B6AB9">
        <w:rPr>
          <w:i w:val="0"/>
          <w:iCs w:val="0"/>
        </w:rPr>
        <w:t>.</w:t>
      </w:r>
      <w:r w:rsidR="0083555F" w:rsidRPr="001B6AB9">
        <w:rPr>
          <w:i w:val="0"/>
          <w:iCs w:val="0"/>
        </w:rPr>
        <w:t>”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“edge effect”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651994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B700C4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0DA34EAC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D00CAF">
        <w:t>.</w:t>
      </w:r>
      <w:r w:rsidR="00C0639F" w:rsidRPr="00424860">
        <w:t xml:space="preserve"> </w:t>
      </w:r>
      <w:r w:rsidR="00C0639F" w:rsidRPr="00424860">
        <w:rPr>
          <w:noProof/>
        </w:rPr>
        <w:t>7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</w:t>
      </w:r>
      <w:r w:rsidR="00C2490C" w:rsidRPr="00424860">
        <w:rPr>
          <w:rFonts w:ascii="Calibri" w:hAnsi="Calibri" w:cs="Calibri"/>
        </w:rPr>
        <w:lastRenderedPageBreak/>
        <w:t xml:space="preserve">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A4034" w:rsidRPr="00424860">
        <w:rPr>
          <w:rFonts w:ascii="Calibri" w:hAnsi="Calibri" w:cs="Calibri"/>
        </w:rPr>
        <w:t>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40BE8B1E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0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C0639F" w:rsidRPr="00777271">
        <w:rPr>
          <w:i w:val="0"/>
          <w:iCs w:val="0"/>
          <w:noProof/>
        </w:rPr>
        <w:t>7</w:t>
      </w:r>
      <w:r w:rsidRPr="00777271">
        <w:rPr>
          <w:i w:val="0"/>
          <w:iCs w:val="0"/>
        </w:rPr>
        <w:fldChar w:fldCharType="end"/>
      </w:r>
      <w:bookmarkEnd w:id="10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3434355D" w:rsidR="009C7D21" w:rsidRPr="00424860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i0xM1QwOTozNjo1N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 xml:space="preserve">it rate, and </w:t>
      </w:r>
      <w:proofErr w:type="spellStart"/>
      <w:r w:rsidR="009C7D21" w:rsidRPr="00424860">
        <w:rPr>
          <w:rFonts w:ascii="Calibri" w:hAnsi="Calibri" w:cs="Calibri"/>
        </w:rPr>
        <w:t>FoM</w:t>
      </w:r>
      <w:proofErr w:type="spellEnd"/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proofErr w:type="gramStart"/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mimicking</w:t>
      </w:r>
      <w:proofErr w:type="gramEnd"/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083B1B" w:rsidRPr="00424860">
        <w:rPr>
          <w:rFonts w:ascii="Calibri" w:hAnsi="Calibri" w:cs="Calibri"/>
        </w:rPr>
        <w:t>parti</w:t>
      </w:r>
      <w:r w:rsidR="00211088" w:rsidRPr="00424860">
        <w:rPr>
          <w:rFonts w:ascii="Calibri" w:hAnsi="Calibri" w:cs="Calibri"/>
        </w:rPr>
        <w:t>c</w:t>
      </w:r>
      <w:r w:rsidR="00083B1B" w:rsidRPr="00424860">
        <w:rPr>
          <w:rFonts w:ascii="Calibri" w:hAnsi="Calibri" w:cs="Calibri"/>
        </w:rPr>
        <w:t xml:space="preserve">ularly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proofErr w:type="gramStart"/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>of</w:t>
      </w:r>
      <w:proofErr w:type="gramEnd"/>
      <w:r w:rsidR="00582400">
        <w:rPr>
          <w:rFonts w:ascii="Calibri" w:hAnsi="Calibri" w:cs="Calibri"/>
        </w:rPr>
        <w:t xml:space="preserve">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2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7A0F1B4D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1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C0639F" w:rsidRPr="005256AE">
        <w:rPr>
          <w:i w:val="0"/>
          <w:iCs w:val="0"/>
          <w:noProof/>
        </w:rPr>
        <w:t>2</w:t>
      </w:r>
      <w:r w:rsidRPr="005256AE">
        <w:rPr>
          <w:i w:val="0"/>
          <w:iCs w:val="0"/>
        </w:rPr>
        <w:fldChar w:fldCharType="end"/>
      </w:r>
      <w:bookmarkEnd w:id="11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land-use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5A399E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</m:t>
                    </m:r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0158E560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82400">
              <w:rPr>
                <w:rFonts w:cstheme="minorHAnsi"/>
                <w:sz w:val="20"/>
                <w:szCs w:val="20"/>
              </w:rPr>
              <w:t xml:space="preserve">in order </w:t>
            </w:r>
            <w:r w:rsidR="00CF344C" w:rsidRPr="00424860">
              <w:rPr>
                <w:rFonts w:cstheme="minorHAnsi"/>
                <w:sz w:val="20"/>
                <w:szCs w:val="20"/>
              </w:rPr>
              <w:t>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ItMTNUMDk6MzY6NTQ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B700C4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424860">
              <w:rPr>
                <w:rFonts w:cstheme="minorHAnsi"/>
                <w:sz w:val="20"/>
                <w:szCs w:val="20"/>
              </w:rPr>
              <w:lastRenderedPageBreak/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256E8BFC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proofErr w:type="spellEnd"/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003D45">
              <w:rPr>
                <w:rFonts w:cstheme="minorHAnsi"/>
                <w:sz w:val="20"/>
                <w:szCs w:val="20"/>
              </w:rPr>
              <w:t>of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003D45">
              <w:rPr>
                <w:rFonts w:cstheme="minorHAnsi"/>
                <w:sz w:val="20"/>
                <w:szCs w:val="20"/>
              </w:rPr>
              <w:t>-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B700C4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5A399E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5FEDC7F6" w:rsidR="009C7D21" w:rsidRPr="005256A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proofErr w:type="spellStart"/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</w:t>
      </w:r>
      <w:proofErr w:type="spellEnd"/>
      <w:r w:rsidR="002843B9" w:rsidRPr="005256AE">
        <w:rPr>
          <w:color w:val="44546A" w:themeColor="text2"/>
          <w:sz w:val="18"/>
          <w:szCs w:val="18"/>
        </w:rPr>
        <w:t xml:space="preserve">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proofErr w:type="spellStart"/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</w:t>
      </w:r>
      <w:proofErr w:type="spellEnd"/>
      <w:r w:rsidR="00671F15" w:rsidRPr="005256AE">
        <w:rPr>
          <w:color w:val="44546A" w:themeColor="text2"/>
          <w:sz w:val="18"/>
          <w:szCs w:val="18"/>
        </w:rPr>
        <w:t xml:space="preserve"> urban patch.</w:t>
      </w:r>
    </w:p>
    <w:p w14:paraId="664AD07B" w14:textId="1F046701" w:rsidR="003C4084" w:rsidRPr="00424860" w:rsidRDefault="003C40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first validated the </w:t>
      </w:r>
      <w:r w:rsidR="00CD71CA" w:rsidRPr="00424860">
        <w:rPr>
          <w:rFonts w:ascii="Calibri" w:hAnsi="Calibri" w:cs="Calibri"/>
        </w:rPr>
        <w:t>U-Net</w:t>
      </w:r>
      <w:r w:rsidR="00A81368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BF0BF8" w:rsidRPr="00424860">
        <w:rPr>
          <w:rFonts w:ascii="Calibri" w:hAnsi="Calibri" w:cs="Calibri"/>
        </w:rPr>
        <w:t xml:space="preserve">using </w:t>
      </w:r>
      <w:r w:rsidR="00E24430" w:rsidRPr="00424860">
        <w:rPr>
          <w:rFonts w:ascii="Calibri" w:hAnsi="Calibri" w:cs="Calibri"/>
        </w:rPr>
        <w:t>the assessment metrics and then</w:t>
      </w:r>
      <w:r w:rsidR="00A81368" w:rsidRPr="00424860">
        <w:rPr>
          <w:rFonts w:ascii="Calibri" w:hAnsi="Calibri" w:cs="Calibri"/>
        </w:rPr>
        <w:t xml:space="preserve"> </w:t>
      </w:r>
      <w:r w:rsidR="00D57CDF" w:rsidRPr="00424860">
        <w:rPr>
          <w:rFonts w:ascii="Calibri" w:hAnsi="Calibri" w:cs="Calibri"/>
        </w:rPr>
        <w:t xml:space="preserve">produced a future urban map </w:t>
      </w:r>
      <w:r w:rsidR="00236A54">
        <w:rPr>
          <w:rFonts w:ascii="Calibri" w:hAnsi="Calibri" w:cs="Calibri"/>
        </w:rPr>
        <w:t>for</w:t>
      </w:r>
      <w:r w:rsidR="00D57CDF" w:rsidRPr="00424860">
        <w:rPr>
          <w:rFonts w:ascii="Calibri" w:hAnsi="Calibri" w:cs="Calibri"/>
        </w:rPr>
        <w:t xml:space="preserve"> 2030.</w:t>
      </w:r>
      <w:r w:rsidRPr="00424860">
        <w:rPr>
          <w:rFonts w:ascii="Calibri" w:hAnsi="Calibri" w:cs="Calibri"/>
        </w:rPr>
        <w:t xml:space="preserve"> </w:t>
      </w:r>
      <w:r w:rsidR="00CA3EDF" w:rsidRPr="00424860">
        <w:rPr>
          <w:rFonts w:ascii="Calibri" w:hAnsi="Calibri" w:cs="Calibri"/>
        </w:rPr>
        <w:t>U</w:t>
      </w:r>
      <w:r w:rsidRPr="00424860">
        <w:rPr>
          <w:rFonts w:ascii="Calibri" w:hAnsi="Calibri" w:cs="Calibri"/>
        </w:rPr>
        <w:t xml:space="preserve">rban </w:t>
      </w:r>
      <w:r w:rsidR="007E0470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8E02B1" w:rsidRPr="00424860">
        <w:rPr>
          <w:rFonts w:ascii="Calibri" w:hAnsi="Calibri" w:cs="Calibri"/>
        </w:rPr>
        <w:t xml:space="preserve"> </w:t>
      </w:r>
      <w:r w:rsidR="007E0470" w:rsidRPr="00424860">
        <w:rPr>
          <w:rFonts w:ascii="Calibri" w:hAnsi="Calibri" w:cs="Calibri"/>
        </w:rPr>
        <w:t>1994</w:t>
      </w:r>
      <w:r w:rsidRPr="00424860">
        <w:rPr>
          <w:rFonts w:ascii="Calibri" w:hAnsi="Calibri" w:cs="Calibri"/>
        </w:rPr>
        <w:t xml:space="preserve"> and 200</w:t>
      </w:r>
      <w:r w:rsidR="007E0470" w:rsidRPr="00424860">
        <w:rPr>
          <w:rFonts w:ascii="Calibri" w:hAnsi="Calibri" w:cs="Calibri"/>
        </w:rPr>
        <w:t>6</w:t>
      </w:r>
      <w:r w:rsidRPr="00424860">
        <w:rPr>
          <w:rFonts w:ascii="Calibri" w:hAnsi="Calibri" w:cs="Calibri"/>
        </w:rPr>
        <w:t xml:space="preserve"> were </w:t>
      </w:r>
      <w:r w:rsidR="007E0470" w:rsidRPr="00424860">
        <w:rPr>
          <w:rFonts w:ascii="Calibri" w:hAnsi="Calibri" w:cs="Calibri"/>
        </w:rPr>
        <w:t xml:space="preserve">used </w:t>
      </w:r>
      <w:r w:rsidRPr="00424860">
        <w:rPr>
          <w:rFonts w:ascii="Calibri" w:hAnsi="Calibri" w:cs="Calibri"/>
        </w:rPr>
        <w:t xml:space="preserve">to train </w:t>
      </w:r>
      <w:r w:rsidR="00236A54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DE715F" w:rsidRPr="00424860">
        <w:rPr>
          <w:rFonts w:ascii="Calibri" w:hAnsi="Calibri" w:cs="Calibri"/>
        </w:rPr>
        <w:t xml:space="preserve"> </w:t>
      </w:r>
      <w:r w:rsidR="00397A36" w:rsidRPr="00424860">
        <w:rPr>
          <w:rFonts w:ascii="Calibri" w:hAnsi="Calibri" w:cs="Calibri"/>
        </w:rPr>
        <w:t>model</w:t>
      </w:r>
      <w:r w:rsidR="005747BF" w:rsidRPr="00424860">
        <w:rPr>
          <w:rFonts w:ascii="Calibri" w:hAnsi="Calibri" w:cs="Calibri"/>
        </w:rPr>
        <w:t xml:space="preserve"> that </w:t>
      </w:r>
      <w:r w:rsidR="00AF4792" w:rsidRPr="00424860">
        <w:rPr>
          <w:rFonts w:ascii="Calibri" w:hAnsi="Calibri" w:cs="Calibri"/>
        </w:rPr>
        <w:t>simulate</w:t>
      </w:r>
      <w:r w:rsidR="00AA2083" w:rsidRPr="00424860">
        <w:rPr>
          <w:rFonts w:ascii="Calibri" w:hAnsi="Calibri" w:cs="Calibri"/>
        </w:rPr>
        <w:t>d</w:t>
      </w:r>
      <w:r w:rsidR="00AF479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urban</w:t>
      </w:r>
      <w:r w:rsidR="00AF4792" w:rsidRPr="00424860">
        <w:rPr>
          <w:rFonts w:ascii="Calibri" w:hAnsi="Calibri" w:cs="Calibri"/>
        </w:rPr>
        <w:t xml:space="preserve"> </w:t>
      </w:r>
      <w:r w:rsidR="00B62DD9">
        <w:rPr>
          <w:rFonts w:ascii="Calibri" w:hAnsi="Calibri" w:cs="Calibri"/>
        </w:rPr>
        <w:t xml:space="preserve">land-use </w:t>
      </w:r>
      <w:r w:rsidR="00AF4792" w:rsidRPr="00424860">
        <w:rPr>
          <w:rFonts w:ascii="Calibri" w:hAnsi="Calibri" w:cs="Calibri"/>
        </w:rPr>
        <w:t xml:space="preserve">for </w:t>
      </w:r>
      <w:r w:rsidRPr="00424860">
        <w:rPr>
          <w:rFonts w:ascii="Calibri" w:hAnsi="Calibri" w:cs="Calibri"/>
        </w:rPr>
        <w:t>201</w:t>
      </w:r>
      <w:r w:rsidR="00AF4792" w:rsidRPr="00424860">
        <w:rPr>
          <w:rFonts w:ascii="Calibri" w:hAnsi="Calibri" w:cs="Calibri"/>
        </w:rPr>
        <w:t>8</w:t>
      </w:r>
      <w:r w:rsidRPr="00424860">
        <w:rPr>
          <w:rFonts w:ascii="Calibri" w:hAnsi="Calibri" w:cs="Calibri"/>
        </w:rPr>
        <w:t xml:space="preserve">, </w:t>
      </w:r>
      <w:r w:rsidR="00AA657A" w:rsidRPr="00424860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was assessed</w:t>
      </w:r>
      <w:r w:rsidR="00AF4792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</w:t>
      </w:r>
      <w:r w:rsidR="00DE715F" w:rsidRPr="00424860">
        <w:rPr>
          <w:rFonts w:ascii="Calibri" w:hAnsi="Calibri" w:cs="Calibri"/>
        </w:rPr>
        <w:t>compared</w:t>
      </w:r>
      <w:r w:rsidR="00AF4792" w:rsidRPr="00424860">
        <w:rPr>
          <w:rFonts w:ascii="Calibri" w:hAnsi="Calibri" w:cs="Calibri"/>
        </w:rPr>
        <w:t>, and validated</w:t>
      </w:r>
      <w:r w:rsidR="00DE715F" w:rsidRPr="00424860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>against</w:t>
      </w:r>
      <w:r w:rsidRPr="00424860">
        <w:rPr>
          <w:rFonts w:ascii="Calibri" w:hAnsi="Calibri" w:cs="Calibri"/>
        </w:rPr>
        <w:t xml:space="preserve"> the </w:t>
      </w:r>
      <w:r w:rsidR="008E3864" w:rsidRPr="00424860">
        <w:rPr>
          <w:rFonts w:ascii="Calibri" w:hAnsi="Calibri" w:cs="Calibri"/>
        </w:rPr>
        <w:t>reference</w:t>
      </w:r>
      <w:r w:rsidRPr="00424860">
        <w:rPr>
          <w:rFonts w:ascii="Calibri" w:hAnsi="Calibri" w:cs="Calibri"/>
        </w:rPr>
        <w:t xml:space="preserve"> urban </w:t>
      </w:r>
      <w:r w:rsidR="00D23FCE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map</w:t>
      </w:r>
      <w:r w:rsidR="00D23FCE" w:rsidRPr="00424860">
        <w:rPr>
          <w:rFonts w:ascii="Calibri" w:hAnsi="Calibri" w:cs="Calibri"/>
        </w:rPr>
        <w:t xml:space="preserve"> for 2018</w:t>
      </w:r>
      <w:r w:rsidRPr="00424860">
        <w:rPr>
          <w:rFonts w:ascii="Calibri" w:hAnsi="Calibri" w:cs="Calibri"/>
        </w:rPr>
        <w:t xml:space="preserve">. </w:t>
      </w:r>
      <w:r w:rsidR="00BF5A92" w:rsidRPr="00424860">
        <w:rPr>
          <w:rFonts w:ascii="Calibri" w:hAnsi="Calibri" w:cs="Calibri"/>
        </w:rPr>
        <w:t>Next,</w:t>
      </w:r>
      <w:r w:rsidR="00D23FCE" w:rsidRPr="00424860">
        <w:rPr>
          <w:rFonts w:ascii="Calibri" w:hAnsi="Calibri" w:cs="Calibri"/>
        </w:rPr>
        <w:t xml:space="preserve"> </w:t>
      </w:r>
      <w:r w:rsidR="006463B8" w:rsidRPr="00424860">
        <w:rPr>
          <w:rFonts w:ascii="Calibri" w:hAnsi="Calibri" w:cs="Calibri"/>
        </w:rPr>
        <w:t>the other</w:t>
      </w:r>
      <w:r w:rsidR="005E368B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5E368B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5E368B" w:rsidRPr="00424860">
        <w:rPr>
          <w:rFonts w:ascii="Calibri" w:hAnsi="Calibri" w:cs="Calibri"/>
        </w:rPr>
        <w:t xml:space="preserve">was trained on the urban </w:t>
      </w:r>
      <w:r w:rsidR="00F9394C" w:rsidRPr="00424860">
        <w:rPr>
          <w:rFonts w:ascii="Calibri" w:hAnsi="Calibri" w:cs="Calibri"/>
        </w:rPr>
        <w:t xml:space="preserve">land-use </w:t>
      </w:r>
      <w:r w:rsidR="005E368B"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5E368B" w:rsidRPr="00424860">
        <w:rPr>
          <w:rFonts w:ascii="Calibri" w:hAnsi="Calibri" w:cs="Calibri"/>
        </w:rPr>
        <w:t xml:space="preserve"> </w:t>
      </w:r>
      <w:r w:rsidR="002B3DAA" w:rsidRPr="00424860">
        <w:rPr>
          <w:rFonts w:ascii="Calibri" w:hAnsi="Calibri" w:cs="Calibri"/>
        </w:rPr>
        <w:t>2006</w:t>
      </w:r>
      <w:r w:rsidR="005E368B" w:rsidRPr="00424860">
        <w:rPr>
          <w:rFonts w:ascii="Calibri" w:hAnsi="Calibri" w:cs="Calibri"/>
        </w:rPr>
        <w:t xml:space="preserve"> and </w:t>
      </w:r>
      <w:r w:rsidR="002B3DAA" w:rsidRPr="00424860">
        <w:rPr>
          <w:rFonts w:ascii="Calibri" w:hAnsi="Calibri" w:cs="Calibri"/>
        </w:rPr>
        <w:t>2018</w:t>
      </w:r>
      <w:r w:rsidR="00BB5FC2" w:rsidRPr="00424860">
        <w:rPr>
          <w:rFonts w:ascii="Calibri" w:hAnsi="Calibri" w:cs="Calibri"/>
        </w:rPr>
        <w:t xml:space="preserve"> t</w:t>
      </w:r>
      <w:r w:rsidRPr="00424860">
        <w:rPr>
          <w:rFonts w:ascii="Calibri" w:hAnsi="Calibri" w:cs="Calibri"/>
        </w:rPr>
        <w:t xml:space="preserve">o </w:t>
      </w:r>
      <w:r w:rsidR="00516F01" w:rsidRPr="00424860">
        <w:rPr>
          <w:rFonts w:ascii="Calibri" w:hAnsi="Calibri" w:cs="Calibri"/>
        </w:rPr>
        <w:t xml:space="preserve">predict </w:t>
      </w:r>
      <w:r w:rsidR="00BF0BF8" w:rsidRPr="00424860">
        <w:rPr>
          <w:rFonts w:ascii="Calibri" w:hAnsi="Calibri" w:cs="Calibri"/>
        </w:rPr>
        <w:t xml:space="preserve">the </w:t>
      </w:r>
      <w:r w:rsidR="00BF5A92" w:rsidRPr="00424860">
        <w:rPr>
          <w:rFonts w:ascii="Calibri" w:hAnsi="Calibri" w:cs="Calibri"/>
        </w:rPr>
        <w:t>future urban</w:t>
      </w:r>
      <w:r w:rsidR="00AA70CA" w:rsidRPr="00424860">
        <w:rPr>
          <w:rFonts w:ascii="Calibri" w:hAnsi="Calibri" w:cs="Calibri"/>
        </w:rPr>
        <w:t xml:space="preserve"> map </w:t>
      </w:r>
      <w:r w:rsidR="00236A54">
        <w:rPr>
          <w:rFonts w:ascii="Calibri" w:hAnsi="Calibri" w:cs="Calibri"/>
        </w:rPr>
        <w:t>for</w:t>
      </w:r>
      <w:r w:rsidR="00BB5FC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2030</w:t>
      </w:r>
      <w:r w:rsidR="00BB5FC2" w:rsidRPr="00424860">
        <w:rPr>
          <w:rFonts w:ascii="Calibri" w:hAnsi="Calibri" w:cs="Calibri"/>
        </w:rPr>
        <w:t>.</w:t>
      </w:r>
      <w:r w:rsidRPr="00424860">
        <w:rPr>
          <w:rFonts w:ascii="Calibri" w:hAnsi="Calibri" w:cs="Calibri"/>
        </w:rPr>
        <w:t xml:space="preserve"> 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1F9599F4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8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019CEAFD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12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C0639F" w:rsidRPr="00F12975">
        <w:rPr>
          <w:i w:val="0"/>
          <w:iCs w:val="0"/>
          <w:noProof/>
        </w:rPr>
        <w:t>8</w:t>
      </w:r>
      <w:r w:rsidRPr="00F12975">
        <w:rPr>
          <w:i w:val="0"/>
          <w:iCs w:val="0"/>
        </w:rPr>
        <w:fldChar w:fldCharType="end"/>
      </w:r>
      <w:bookmarkEnd w:id="12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F12975">
        <w:rPr>
          <w:i w:val="0"/>
          <w:iCs w:val="0"/>
        </w:rPr>
        <w:t xml:space="preserve"> </w:t>
      </w:r>
      <w:r w:rsidR="00AB7495" w:rsidRPr="00F12975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F12975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F12975">
        <w:rPr>
          <w:i w:val="0"/>
          <w:iCs w:val="0"/>
        </w:rPr>
        <w:t>2006</w:t>
      </w:r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121AF0A9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structure of 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lastRenderedPageBreak/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activation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A6E94" w:rsidRDefault="001A6E94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A6E94" w:rsidRPr="00FF3AD8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A6E94" w:rsidRPr="00EE4875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A6E94" w:rsidRDefault="001A6E94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A6E94" w:rsidRPr="00FF3AD8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A6E94" w:rsidRPr="00EE4875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4D0E7E5A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13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C0639F" w:rsidRPr="005A6307">
        <w:rPr>
          <w:i w:val="0"/>
          <w:iCs w:val="0"/>
          <w:noProof/>
        </w:rPr>
        <w:t>9</w:t>
      </w:r>
      <w:r w:rsidRPr="005A6307">
        <w:rPr>
          <w:i w:val="0"/>
          <w:iCs w:val="0"/>
        </w:rPr>
        <w:fldChar w:fldCharType="end"/>
      </w:r>
      <w:bookmarkEnd w:id="13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A randomly selected image tile was used to visualize </w:t>
      </w:r>
      <w:r w:rsidR="00CD71CA" w:rsidRPr="005A6307">
        <w:rPr>
          <w:rFonts w:ascii="Calibri" w:hAnsi="Calibri" w:cs="Calibri"/>
          <w:i w:val="0"/>
          <w:iCs w:val="0"/>
        </w:rPr>
        <w:t>U-Net</w:t>
      </w:r>
      <w:r w:rsidR="00435229">
        <w:rPr>
          <w:rFonts w:ascii="Calibri" w:hAnsi="Calibri" w:cs="Calibri"/>
          <w:i w:val="0"/>
          <w:iCs w:val="0"/>
        </w:rPr>
        <w:t>’</w:t>
      </w:r>
      <w:r w:rsidR="00A747AC" w:rsidRPr="005A6307">
        <w:rPr>
          <w:rFonts w:ascii="Calibri" w:hAnsi="Calibri" w:cs="Calibri"/>
          <w:i w:val="0"/>
          <w:iCs w:val="0"/>
        </w:rPr>
        <w:t>s pattern recognition capability.</w:t>
      </w:r>
      <w:r w:rsidR="006702FC" w:rsidRPr="005A6307">
        <w:rPr>
          <w:rFonts w:ascii="Calibri" w:hAnsi="Calibri" w:cs="Calibri"/>
          <w:i w:val="0"/>
          <w:iCs w:val="0"/>
        </w:rPr>
        <w:t xml:space="preserve"> 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lastRenderedPageBreak/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55EC9B35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C0639F" w:rsidRPr="00424860">
        <w:t>Fig</w:t>
      </w:r>
      <w:r w:rsidR="00435229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proofErr w:type="spellStart"/>
      <w:r w:rsidR="00BE4666" w:rsidRPr="00424860">
        <w:t>Sui</w:t>
      </w:r>
      <w:r w:rsidR="00106324">
        <w:t>’</w:t>
      </w:r>
      <w:r w:rsidR="00BE4666" w:rsidRPr="00424860">
        <w:t>Xian</w:t>
      </w:r>
      <w:proofErr w:type="spellEnd"/>
      <w:r w:rsidR="00BE4666" w:rsidRPr="00424860">
        <w:t xml:space="preserve">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B34EB9" w:rsidRPr="00424860">
        <w:t xml:space="preserve">thin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Yuan</w:t>
      </w:r>
      <w:proofErr w:type="spellEnd"/>
      <w:r w:rsidR="00793025" w:rsidRPr="00424860">
        <w:t xml:space="preserve"> and </w:t>
      </w:r>
      <w:proofErr w:type="spellStart"/>
      <w:r w:rsidR="00793025" w:rsidRPr="00424860">
        <w:t>Du</w:t>
      </w:r>
      <w:r w:rsidR="00106324">
        <w:t>’</w:t>
      </w:r>
      <w:r w:rsidR="00793025" w:rsidRPr="00424860">
        <w:t>Ling</w:t>
      </w:r>
      <w:proofErr w:type="spellEnd"/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Kou</w:t>
      </w:r>
      <w:proofErr w:type="spellEnd"/>
      <w:r w:rsidR="00793025" w:rsidRPr="00424860">
        <w:t xml:space="preserve"> Zhen</w:t>
      </w:r>
      <w:r w:rsidR="00FC43D7" w:rsidRPr="00424860">
        <w:t xml:space="preserve"> </w:t>
      </w:r>
      <w:r w:rsidR="00450D56" w:rsidRPr="00424860">
        <w:t xml:space="preserve">and </w:t>
      </w:r>
      <w:proofErr w:type="spellStart"/>
      <w:r w:rsidR="00793025" w:rsidRPr="00424860">
        <w:t>Hui</w:t>
      </w:r>
      <w:r w:rsidR="00106324">
        <w:t>’</w:t>
      </w:r>
      <w:r w:rsidR="00793025" w:rsidRPr="00424860">
        <w:t>Ji</w:t>
      </w:r>
      <w:proofErr w:type="spellEnd"/>
      <w:r w:rsidR="00793025" w:rsidRPr="00424860">
        <w:t xml:space="preserve">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2AE0DF5" w:rsidR="00394A6D" w:rsidRPr="00C7258F" w:rsidRDefault="00E60DD0" w:rsidP="00E60DD0">
      <w:pPr>
        <w:pStyle w:val="Caption"/>
        <w:rPr>
          <w:i w:val="0"/>
          <w:iCs w:val="0"/>
        </w:rPr>
      </w:pPr>
      <w:bookmarkStart w:id="14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C0639F" w:rsidRPr="00C7258F">
        <w:rPr>
          <w:i w:val="0"/>
          <w:iCs w:val="0"/>
          <w:noProof/>
        </w:rPr>
        <w:t>10</w:t>
      </w:r>
      <w:r w:rsidRPr="00C7258F">
        <w:rPr>
          <w:i w:val="0"/>
          <w:iCs w:val="0"/>
        </w:rPr>
        <w:fldChar w:fldCharType="end"/>
      </w:r>
      <w:bookmarkEnd w:id="14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</w:p>
    <w:p w14:paraId="3CCA1C2A" w14:textId="41A48ED9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C0639F" w:rsidRPr="00424860">
        <w:t>Fig</w:t>
      </w:r>
      <w:r w:rsidR="008E3FFC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</w:t>
      </w:r>
      <w:r w:rsidR="00933DD9" w:rsidRPr="00424860">
        <w:lastRenderedPageBreak/>
        <w:t xml:space="preserve">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8E3FFC">
        <w:t>,</w:t>
      </w:r>
      <w:r w:rsidR="00FF72CC" w:rsidRPr="00424860">
        <w:t xml:space="preserve"> particularly in areas designated as new developments (</w:t>
      </w:r>
      <w:r w:rsidR="00F44252" w:rsidRPr="00424860">
        <w:t>i.e., misses</w:t>
      </w:r>
      <w:r w:rsidR="009152D0" w:rsidRPr="00424860">
        <w:t>)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proofErr w:type="spellStart"/>
      <w:r w:rsidR="001E4AAF" w:rsidRPr="00424860">
        <w:t>Bin</w:t>
      </w:r>
      <w:r w:rsidR="00106324">
        <w:t>’</w:t>
      </w:r>
      <w:r w:rsidR="001E4AAF" w:rsidRPr="00424860">
        <w:t>Hai</w:t>
      </w:r>
      <w:proofErr w:type="spellEnd"/>
      <w:r w:rsidR="001E4AAF" w:rsidRPr="00424860">
        <w:t xml:space="preserve"> Zhen, </w:t>
      </w:r>
      <w:proofErr w:type="spellStart"/>
      <w:r w:rsidR="0038523A" w:rsidRPr="00424860">
        <w:t>Yang</w:t>
      </w:r>
      <w:r w:rsidR="00106324">
        <w:t>’</w:t>
      </w:r>
      <w:r w:rsidR="0038523A" w:rsidRPr="00424860">
        <w:t>Kou</w:t>
      </w:r>
      <w:proofErr w:type="spellEnd"/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proofErr w:type="spellStart"/>
      <w:r w:rsidR="00397AE7" w:rsidRPr="00424860">
        <w:t>Xuan</w:t>
      </w:r>
      <w:r w:rsidR="00106324">
        <w:t>’</w:t>
      </w:r>
      <w:r w:rsidR="00397AE7" w:rsidRPr="00424860">
        <w:t>Cheng</w:t>
      </w:r>
      <w:proofErr w:type="spellEnd"/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proofErr w:type="spellStart"/>
      <w:r w:rsidR="008156BC" w:rsidRPr="00424860">
        <w:t>Du</w:t>
      </w:r>
      <w:r w:rsidR="006618CC" w:rsidRPr="00424860">
        <w:t>’Ling</w:t>
      </w:r>
      <w:proofErr w:type="spellEnd"/>
      <w:r w:rsidR="006618CC" w:rsidRPr="00424860">
        <w:t xml:space="preserve"> Xiang, </w:t>
      </w:r>
      <w:proofErr w:type="spellStart"/>
      <w:r w:rsidR="005A36B8" w:rsidRPr="00424860">
        <w:t>Gao’Gou</w:t>
      </w:r>
      <w:proofErr w:type="spellEnd"/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proofErr w:type="spellStart"/>
      <w:r w:rsidR="00470F8F" w:rsidRPr="00424860">
        <w:t>Hui</w:t>
      </w:r>
      <w:r w:rsidR="00106324">
        <w:t>’</w:t>
      </w:r>
      <w:r w:rsidR="00470F8F" w:rsidRPr="00424860">
        <w:t>Ji</w:t>
      </w:r>
      <w:proofErr w:type="spellEnd"/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9955567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15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C0639F" w:rsidRPr="00B13156">
        <w:rPr>
          <w:i w:val="0"/>
          <w:iCs w:val="0"/>
          <w:noProof/>
        </w:rPr>
        <w:t>11</w:t>
      </w:r>
      <w:r w:rsidRPr="00B13156">
        <w:rPr>
          <w:i w:val="0"/>
          <w:iCs w:val="0"/>
        </w:rPr>
        <w:fldChar w:fldCharType="end"/>
      </w:r>
      <w:bookmarkEnd w:id="15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land-use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lastRenderedPageBreak/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36573FA5" w:rsidR="00960DCE" w:rsidRPr="00424860" w:rsidRDefault="00960DCE" w:rsidP="00D71802">
      <w:pPr>
        <w:spacing w:line="276" w:lineRule="auto"/>
      </w:pPr>
      <w:r w:rsidRPr="00424860">
        <w:t xml:space="preserve">The overlay metrics </w:t>
      </w:r>
      <w:r w:rsidR="00C5507E" w:rsidRPr="00424860">
        <w:t>of the validation map</w:t>
      </w:r>
      <w:r w:rsidR="004E45F9" w:rsidRPr="00424860">
        <w:t>s</w:t>
      </w:r>
      <w:r w:rsidR="00C5507E" w:rsidRPr="00424860">
        <w:t xml:space="preserve"> compar</w:t>
      </w:r>
      <w:r w:rsidR="008C5729" w:rsidRPr="00424860">
        <w:t>ed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C0639F" w:rsidRPr="00424860">
        <w:t>Fig</w:t>
      </w:r>
      <w:r w:rsidR="0010632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proofErr w:type="gramStart"/>
      <w:r w:rsidR="00007605" w:rsidRPr="00424860">
        <w:t>The median values of the OA</w:t>
      </w:r>
      <w:r w:rsidR="00151F28" w:rsidRPr="00424860">
        <w:t>,</w:t>
      </w:r>
      <w:proofErr w:type="gramEnd"/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</w:t>
      </w:r>
      <w:proofErr w:type="spellStart"/>
      <w:r w:rsidR="00313DF4" w:rsidRPr="00424860">
        <w:t>FoM</w:t>
      </w:r>
      <w:proofErr w:type="spellEnd"/>
      <w:r w:rsidR="00313DF4" w:rsidRPr="00424860">
        <w:t xml:space="preserve">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53AB6413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16" w:name="_Ref81460956"/>
      <w:bookmarkStart w:id="17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C0639F" w:rsidRPr="00697141">
        <w:rPr>
          <w:i w:val="0"/>
          <w:iCs w:val="0"/>
          <w:noProof/>
        </w:rPr>
        <w:t>12</w:t>
      </w:r>
      <w:r w:rsidRPr="00697141">
        <w:rPr>
          <w:i w:val="0"/>
          <w:iCs w:val="0"/>
        </w:rPr>
        <w:fldChar w:fldCharType="end"/>
      </w:r>
      <w:bookmarkEnd w:id="16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overlay 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fitting to the scatter points.</w:t>
      </w:r>
      <w:bookmarkEnd w:id="17"/>
    </w:p>
    <w:p w14:paraId="71279E28" w14:textId="23B4DE5E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close</w:t>
      </w:r>
      <w:r w:rsidR="00272F94">
        <w:rPr>
          <w:rFonts w:ascii="Calibri" w:hAnsi="Calibri" w:cs="Calibri"/>
        </w:rPr>
        <w:t xml:space="preserve"> to each other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11AB7567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proofErr w:type="spellStart"/>
      <w:r w:rsidR="002E6A96" w:rsidRPr="00424860">
        <w:rPr>
          <w:rFonts w:ascii="Calibri" w:hAnsi="Calibri" w:cs="Calibri"/>
        </w:rPr>
        <w:t>Sui</w:t>
      </w:r>
      <w:r w:rsidR="00272F94">
        <w:rPr>
          <w:rFonts w:ascii="Calibri" w:hAnsi="Calibri" w:cs="Calibri"/>
        </w:rPr>
        <w:t>’</w:t>
      </w:r>
      <w:r w:rsidR="002E6A96" w:rsidRPr="00424860">
        <w:rPr>
          <w:rFonts w:ascii="Calibri" w:hAnsi="Calibri" w:cs="Calibri"/>
        </w:rPr>
        <w:t>Xian</w:t>
      </w:r>
      <w:proofErr w:type="spellEnd"/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proofErr w:type="spellStart"/>
      <w:r w:rsidR="00146FF7" w:rsidRPr="00424860">
        <w:rPr>
          <w:rFonts w:ascii="Calibri" w:hAnsi="Calibri" w:cs="Calibri"/>
        </w:rPr>
        <w:t>Du</w:t>
      </w:r>
      <w:r w:rsidR="00272F94">
        <w:rPr>
          <w:rFonts w:ascii="Calibri" w:hAnsi="Calibri" w:cs="Calibri"/>
        </w:rPr>
        <w:t>’</w:t>
      </w:r>
      <w:r w:rsidR="00146FF7" w:rsidRPr="00424860">
        <w:rPr>
          <w:rFonts w:ascii="Calibri" w:hAnsi="Calibri" w:cs="Calibri"/>
        </w:rPr>
        <w:t>Ling</w:t>
      </w:r>
      <w:proofErr w:type="spellEnd"/>
      <w:r w:rsidR="00146FF7" w:rsidRPr="00424860">
        <w:rPr>
          <w:rFonts w:ascii="Calibri" w:hAnsi="Calibri" w:cs="Calibri"/>
        </w:rPr>
        <w:t xml:space="preserve"> Xiang</w:t>
      </w:r>
      <w:r w:rsidR="00FD7506" w:rsidRPr="00424860">
        <w:rPr>
          <w:rFonts w:ascii="Calibri" w:hAnsi="Calibri" w:cs="Calibri"/>
        </w:rPr>
        <w:t xml:space="preserve"> and </w:t>
      </w:r>
      <w:proofErr w:type="spellStart"/>
      <w:r w:rsidR="00FD7506" w:rsidRPr="00424860">
        <w:rPr>
          <w:rFonts w:ascii="Calibri" w:hAnsi="Calibri" w:cs="Calibri"/>
        </w:rPr>
        <w:t>Yang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>Kou</w:t>
      </w:r>
      <w:proofErr w:type="spellEnd"/>
      <w:r w:rsidR="00FD7506" w:rsidRPr="00424860">
        <w:rPr>
          <w:rFonts w:ascii="Calibri" w:hAnsi="Calibri" w:cs="Calibri"/>
        </w:rPr>
        <w:t xml:space="preserve">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proofErr w:type="spellStart"/>
      <w:r w:rsidR="00AC6E73" w:rsidRPr="00424860">
        <w:rPr>
          <w:rFonts w:ascii="Calibri" w:hAnsi="Calibri" w:cs="Calibri"/>
        </w:rPr>
        <w:t>Feng</w:t>
      </w:r>
      <w:r w:rsidR="00272F94">
        <w:rPr>
          <w:rFonts w:ascii="Calibri" w:hAnsi="Calibri" w:cs="Calibri"/>
        </w:rPr>
        <w:t>’</w:t>
      </w:r>
      <w:r w:rsidR="00AC6E73" w:rsidRPr="00424860">
        <w:rPr>
          <w:rFonts w:ascii="Calibri" w:hAnsi="Calibri" w:cs="Calibri"/>
        </w:rPr>
        <w:t>Ning</w:t>
      </w:r>
      <w:proofErr w:type="spellEnd"/>
      <w:r w:rsidR="00AC6E73" w:rsidRPr="00424860">
        <w:rPr>
          <w:rFonts w:ascii="Calibri" w:hAnsi="Calibri" w:cs="Calibri"/>
        </w:rPr>
        <w:t xml:space="preserve">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proofErr w:type="spellStart"/>
      <w:r w:rsidR="001A1FD7" w:rsidRPr="00424860">
        <w:rPr>
          <w:rFonts w:ascii="Calibri" w:hAnsi="Calibri" w:cs="Calibri"/>
        </w:rPr>
        <w:t>Hu</w:t>
      </w:r>
      <w:r w:rsidR="00272F94">
        <w:rPr>
          <w:rFonts w:ascii="Calibri" w:hAnsi="Calibri" w:cs="Calibri"/>
        </w:rPr>
        <w:t>’</w:t>
      </w:r>
      <w:r w:rsidR="001A1FD7" w:rsidRPr="00424860">
        <w:rPr>
          <w:rFonts w:ascii="Calibri" w:hAnsi="Calibri" w:cs="Calibri"/>
        </w:rPr>
        <w:t>Ji</w:t>
      </w:r>
      <w:proofErr w:type="spellEnd"/>
      <w:r w:rsidR="001A1FD7" w:rsidRPr="00424860">
        <w:rPr>
          <w:rFonts w:ascii="Calibri" w:hAnsi="Calibri" w:cs="Calibri"/>
        </w:rPr>
        <w:t xml:space="preserve"> Zhen and </w:t>
      </w:r>
      <w:proofErr w:type="spellStart"/>
      <w:r w:rsidR="00FE1937" w:rsidRPr="00424860">
        <w:rPr>
          <w:rFonts w:ascii="Calibri" w:hAnsi="Calibri" w:cs="Calibri"/>
        </w:rPr>
        <w:t>Gao</w:t>
      </w:r>
      <w:r w:rsidR="00272F94">
        <w:rPr>
          <w:rFonts w:ascii="Calibri" w:hAnsi="Calibri" w:cs="Calibri"/>
        </w:rPr>
        <w:t>’</w:t>
      </w:r>
      <w:r w:rsidR="00FE1937" w:rsidRPr="00424860">
        <w:rPr>
          <w:rFonts w:ascii="Calibri" w:hAnsi="Calibri" w:cs="Calibri"/>
        </w:rPr>
        <w:t>Gou</w:t>
      </w:r>
      <w:proofErr w:type="spellEnd"/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3CE1C094" w:rsidR="00394A6D" w:rsidRPr="00B60A0F" w:rsidRDefault="00D066F3" w:rsidP="00D066F3">
      <w:pPr>
        <w:pStyle w:val="Caption"/>
        <w:rPr>
          <w:i w:val="0"/>
          <w:iCs w:val="0"/>
        </w:rPr>
      </w:pPr>
      <w:bookmarkStart w:id="18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C0639F" w:rsidRPr="00B60A0F">
        <w:rPr>
          <w:i w:val="0"/>
          <w:iCs w:val="0"/>
          <w:noProof/>
        </w:rPr>
        <w:t>13</w:t>
      </w:r>
      <w:r w:rsidRPr="00B60A0F">
        <w:rPr>
          <w:i w:val="0"/>
          <w:iCs w:val="0"/>
        </w:rPr>
        <w:fldChar w:fldCharType="end"/>
      </w:r>
      <w:bookmarkEnd w:id="18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655A7DBE" w:rsidR="00631E0E" w:rsidRPr="00424860" w:rsidRDefault="00C60095" w:rsidP="003A40C8">
      <w:r w:rsidRPr="00424860">
        <w:t>The predicted area</w:t>
      </w:r>
      <w:r w:rsidR="0052438C">
        <w:t>s</w:t>
      </w:r>
      <w:r w:rsidR="003D4F6B" w:rsidRPr="00424860">
        <w:t xml:space="preserve"> of </w:t>
      </w:r>
      <w:r w:rsidR="0052438C">
        <w:t>the various</w:t>
      </w:r>
      <w:r w:rsidR="003D4F6B" w:rsidRPr="00424860">
        <w:t xml:space="preserve"> region</w:t>
      </w:r>
      <w:r w:rsidR="0052438C">
        <w:t>s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of </w:t>
      </w:r>
      <w:r w:rsidR="00F14383" w:rsidRPr="00424860">
        <w:t xml:space="preserve">urban area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1512727C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19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C0639F" w:rsidRPr="002254FA">
        <w:rPr>
          <w:i w:val="0"/>
          <w:iCs w:val="0"/>
          <w:noProof/>
        </w:rPr>
        <w:t>3</w:t>
      </w:r>
      <w:r w:rsidRPr="002254FA">
        <w:rPr>
          <w:i w:val="0"/>
          <w:iCs w:val="0"/>
        </w:rPr>
        <w:fldChar w:fldCharType="end"/>
      </w:r>
      <w:bookmarkEnd w:id="19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2618BD65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Region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2F8F2EB7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the </w:t>
      </w:r>
      <w:r w:rsidR="00F5488E" w:rsidRPr="002254FA">
        <w:rPr>
          <w:rFonts w:cstheme="majorHAnsi"/>
        </w:rPr>
        <w:t>real-world urban dynamic</w:t>
      </w:r>
      <w:r w:rsidR="005C2FFA" w:rsidRPr="002254FA">
        <w:rPr>
          <w:rFonts w:cstheme="majorHAnsi"/>
        </w:rPr>
        <w:t xml:space="preserve"> patterns</w:t>
      </w:r>
    </w:p>
    <w:p w14:paraId="29D7A29B" w14:textId="070142EE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2BB8142C" w:rsidRPr="00424860">
        <w:t>most likely to transition</w:t>
      </w:r>
      <w:r w:rsidR="00DF4E43" w:rsidRPr="00424860">
        <w:t xml:space="preserve"> to urban in the future and </w:t>
      </w:r>
      <w:r w:rsidR="00BA6E22">
        <w:t xml:space="preserve">that </w:t>
      </w:r>
      <w:r w:rsidR="00DF4E43" w:rsidRPr="00424860">
        <w:t xml:space="preserve">the </w:t>
      </w:r>
      <w:r w:rsidR="00BD1DBB" w:rsidRPr="00424860">
        <w:t xml:space="preserve">abundant nonurban </w:t>
      </w:r>
      <w:r w:rsidR="00525CC2">
        <w:t>surrounding areas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525CC2">
        <w:t>prevent</w:t>
      </w:r>
      <w:r w:rsidR="00BD1DBB" w:rsidRPr="00424860">
        <w:t xml:space="preserve"> </w:t>
      </w:r>
      <w:r w:rsidR="002D037C" w:rsidRPr="00424860">
        <w:t>urbanization from happening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0D642C" w:rsidRPr="00424860">
        <w:t>Many</w:t>
      </w:r>
      <w:r w:rsidR="00AA6D8C" w:rsidRPr="00424860">
        <w:t xml:space="preserve"> </w:t>
      </w:r>
      <w:r w:rsidR="003B0BE8" w:rsidRPr="00424860">
        <w:t>near-town-</w:t>
      </w:r>
      <w:r w:rsidR="00E71676" w:rsidRPr="00424860">
        <w:t>center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were predicted </w:t>
      </w:r>
      <w:r w:rsidR="003B0BE8" w:rsidRPr="00424860">
        <w:t>to be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2269FE" w:rsidRPr="00424860">
        <w:t xml:space="preserve">small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525CC2">
        <w:t>had</w:t>
      </w:r>
      <w:r w:rsidR="00791977" w:rsidRPr="00424860">
        <w:t xml:space="preserve"> </w:t>
      </w:r>
      <w:r w:rsidR="00BA6E22">
        <w:t xml:space="preserve">only </w:t>
      </w:r>
      <w:r w:rsidR="00722539" w:rsidRPr="00424860">
        <w:t xml:space="preserve">a few </w:t>
      </w:r>
      <w:r w:rsidR="00190561" w:rsidRPr="00424860">
        <w:t>such</w:t>
      </w:r>
      <w:r w:rsidR="00791977" w:rsidRPr="00424860">
        <w:t xml:space="preserve"> predictions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the</w:t>
      </w:r>
      <w:r w:rsidR="00D517FA" w:rsidRPr="00424860">
        <w:t xml:space="preserve"> 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proofErr w:type="spellStart"/>
      <w:r w:rsidR="00D33CBD" w:rsidRPr="00424860">
        <w:rPr>
          <w:rFonts w:ascii="Calibri" w:hAnsi="Calibri" w:cs="Calibri"/>
        </w:rPr>
        <w:t>Feng</w:t>
      </w:r>
      <w:r w:rsidR="00525CC2">
        <w:rPr>
          <w:rFonts w:ascii="Calibri" w:hAnsi="Calibri" w:cs="Calibri"/>
        </w:rPr>
        <w:t>’</w:t>
      </w:r>
      <w:r w:rsidR="00D33CBD" w:rsidRPr="00424860">
        <w:rPr>
          <w:rFonts w:ascii="Calibri" w:hAnsi="Calibri" w:cs="Calibri"/>
        </w:rPr>
        <w:t>Ning</w:t>
      </w:r>
      <w:proofErr w:type="spellEnd"/>
      <w:r w:rsidR="00D33CBD" w:rsidRPr="00424860">
        <w:rPr>
          <w:rFonts w:ascii="Calibri" w:hAnsi="Calibri" w:cs="Calibri"/>
        </w:rPr>
        <w:t xml:space="preserve">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</w:t>
      </w:r>
      <w:r w:rsidR="00086247" w:rsidRPr="00424860">
        <w:rPr>
          <w:rFonts w:ascii="Calibri" w:hAnsi="Calibri" w:cs="Calibri"/>
        </w:rPr>
        <w:t>a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with </w:t>
      </w:r>
      <w:r w:rsidR="00400B25" w:rsidRPr="00424860">
        <w:t xml:space="preserve">transport routes were </w:t>
      </w:r>
      <w:r w:rsidR="00DC099B" w:rsidRPr="00424860">
        <w:t>allocated with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</w:t>
      </w:r>
      <w:proofErr w:type="spellStart"/>
      <w:r w:rsidR="002C5797" w:rsidRPr="00424860">
        <w:t>Bin’Hai</w:t>
      </w:r>
      <w:proofErr w:type="spellEnd"/>
      <w:r w:rsidR="002C5797" w:rsidRPr="00424860">
        <w:t xml:space="preserve"> Zhen, </w:t>
      </w:r>
      <w:proofErr w:type="spellStart"/>
      <w:r w:rsidR="002C5797" w:rsidRPr="00424860">
        <w:t>Yang</w:t>
      </w:r>
      <w:r w:rsidR="00525CC2">
        <w:t>’</w:t>
      </w:r>
      <w:r w:rsidR="002C5797" w:rsidRPr="00424860">
        <w:t>Kou</w:t>
      </w:r>
      <w:proofErr w:type="spellEnd"/>
      <w:r w:rsidR="002C5797" w:rsidRPr="00424860">
        <w:t xml:space="preserve"> Zhen, </w:t>
      </w:r>
      <w:proofErr w:type="spellStart"/>
      <w:r w:rsidR="002C5797" w:rsidRPr="00424860">
        <w:t>Hu</w:t>
      </w:r>
      <w:r w:rsidR="00525CC2">
        <w:t>’</w:t>
      </w:r>
      <w:r w:rsidR="002C5797" w:rsidRPr="00424860">
        <w:t>Ying</w:t>
      </w:r>
      <w:proofErr w:type="spellEnd"/>
      <w:r w:rsidR="002C5797" w:rsidRPr="00424860">
        <w:t xml:space="preserve"> Zhen, and </w:t>
      </w:r>
      <w:proofErr w:type="spellStart"/>
      <w:r w:rsidR="002C5797" w:rsidRPr="00424860">
        <w:t>Xuan</w:t>
      </w:r>
      <w:r w:rsidR="00525CC2">
        <w:t>’</w:t>
      </w:r>
      <w:r w:rsidR="002C5797" w:rsidRPr="00424860">
        <w:t>Cheng</w:t>
      </w:r>
      <w:proofErr w:type="spellEnd"/>
      <w:r w:rsidR="002C5797" w:rsidRPr="00424860">
        <w:t xml:space="preserve">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091D2543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instrText>
          </w:r>
          <w:r w:rsidRPr="00424860">
            <w:rPr>
              <w:noProof/>
            </w:rPr>
            <w:fldChar w:fldCharType="separate"/>
          </w:r>
          <w:r w:rsidR="00B700C4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instrText>
          </w:r>
          <w:r w:rsidRPr="00424860">
            <w:rPr>
              <w:noProof/>
            </w:rPr>
            <w:fldChar w:fldCharType="separate"/>
          </w:r>
          <w:r w:rsidR="00B700C4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Pr="00424860">
        <w:t xml:space="preserve">.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 w:rsidRPr="00424860">
            <w:rPr>
              <w:noProof/>
            </w:rPr>
            <w:fldChar w:fldCharType="separate"/>
          </w:r>
          <w:r w:rsidR="00B700C4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 w:rsidRPr="00424860">
            <w:rPr>
              <w:noProof/>
            </w:rPr>
            <w:fldChar w:fldCharType="separate"/>
          </w:r>
          <w:r w:rsidR="00B700C4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also observed that the 9 × 9 </w:t>
      </w:r>
      <w:r w:rsidR="009B1645">
        <w:t xml:space="preserve">pixels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window size</w:t>
      </w:r>
      <w:r w:rsidR="00C5713B" w:rsidRPr="00424860">
        <w:t xml:space="preserve"> settings</w:t>
      </w:r>
      <w:r w:rsidRPr="00424860">
        <w:t xml:space="preserve">. Therefore, the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proofErr w:type="gramStart"/>
      <w:r w:rsidRPr="00424860">
        <w:t xml:space="preserve">is capable of </w:t>
      </w:r>
      <w:r w:rsidR="00331445">
        <w:t>incorporating</w:t>
      </w:r>
      <w:proofErr w:type="gramEnd"/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models, enabling</w:t>
      </w:r>
      <w:r w:rsidR="0008649C">
        <w:t xml:space="preserve"> </w:t>
      </w:r>
      <w:r w:rsidRPr="00424860">
        <w:t>urban development to be simulated with more refined spatial configurations.</w:t>
      </w:r>
    </w:p>
    <w:p w14:paraId="0343376C" w14:textId="057B6BF5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593744">
        <w:t xml:space="preserve">unattended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 xml:space="preserve">CA models </w:t>
      </w:r>
      <w:r w:rsidR="00331445">
        <w:t xml:space="preserve">used previously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yLTEzVDA5OjM2OjU0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B700C4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i0xM1QwOTozNjo1N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7B1591" w:rsidRPr="00424860">
        <w:t xml:space="preserve">were required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xMi0xM1QwOTozNjo1N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yLTEzVDA5OjM2OjU0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ItMTNUMDk6MzY6NTQ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instrText>
          </w:r>
          <w:r w:rsidR="004C31BB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M1QwOTozNjo1N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instrText>
          </w:r>
          <w:r w:rsidR="00763914" w:rsidRPr="00424860">
            <w:rPr>
              <w:noProof/>
            </w:rPr>
            <w:fldChar w:fldCharType="separate"/>
          </w:r>
          <w:r w:rsidR="00B700C4">
            <w:rPr>
              <w:noProof/>
            </w:rPr>
            <w:t xml:space="preserve">(Roodposhti et </w:t>
          </w:r>
          <w:r w:rsidR="00B700C4">
            <w:rPr>
              <w:noProof/>
            </w:rPr>
            <w:lastRenderedPageBreak/>
            <w:t>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might</w:t>
      </w:r>
      <w:r w:rsidR="00C46E87" w:rsidRPr="00424860">
        <w:t xml:space="preserve"> be </w:t>
      </w:r>
      <w:r w:rsidR="008B1D69">
        <w:t>impracticable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D8553A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A950176" w14:textId="4B095837" w:rsidR="00DB05F4" w:rsidRPr="00424860" w:rsidRDefault="003F2D61" w:rsidP="00D71802">
      <w:pPr>
        <w:spacing w:line="276" w:lineRule="auto"/>
      </w:pPr>
      <w:r w:rsidRPr="00424860">
        <w:t xml:space="preserve">The </w:t>
      </w:r>
      <w:proofErr w:type="spellStart"/>
      <w:r w:rsidRPr="00424860">
        <w:t>FoM</w:t>
      </w:r>
      <w:proofErr w:type="spellEnd"/>
      <w:r w:rsidRPr="00424860">
        <w:t xml:space="preserve"> in this study</w:t>
      </w:r>
      <w:r w:rsidR="00892888" w:rsidRPr="00424860">
        <w:t>,</w:t>
      </w:r>
      <w:r w:rsidRPr="00424860">
        <w:t xml:space="preserve"> 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r w:rsidR="00B92B7E" w:rsidRPr="00424860">
        <w:t xml:space="preserve">close 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>: t</w:t>
      </w:r>
      <w:r w:rsidR="00467619" w:rsidRPr="00424860">
        <w:t xml:space="preserve">he </w:t>
      </w:r>
      <w:proofErr w:type="spellStart"/>
      <w:r w:rsidR="00467619" w:rsidRPr="00424860">
        <w:t>FoM</w:t>
      </w:r>
      <w:proofErr w:type="spellEnd"/>
      <w:r w:rsidR="00467619" w:rsidRPr="00424860">
        <w:t xml:space="preserve">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</w:t>
      </w:r>
      <w:proofErr w:type="spellStart"/>
      <w:r w:rsidR="00B6372F" w:rsidRPr="00424860">
        <w:t>Zhuji</w:t>
      </w:r>
      <w:proofErr w:type="spellEnd"/>
      <w:r w:rsidR="00B6372F" w:rsidRPr="00424860">
        <w:t xml:space="preserve">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i0xM1QwOTozNjo1NC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instrText>
          </w:r>
          <w:r w:rsidR="00BF34F9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r w:rsidR="00DD2DBD" w:rsidRPr="00424860">
        <w:t xml:space="preserve">0.21 </w:t>
      </w:r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instrText>
          </w:r>
          <w:r w:rsidR="00D62C45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</w:t>
      </w:r>
      <w:proofErr w:type="spellStart"/>
      <w:r w:rsidR="00676BE9" w:rsidRPr="00424860">
        <w:t>FoM</w:t>
      </w:r>
      <w:proofErr w:type="spellEnd"/>
      <w:r w:rsidR="00676BE9" w:rsidRPr="00424860">
        <w:t xml:space="preserve">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zVDA5OjM2OjU0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yLTEzVDA5OjM2OjU0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instrText>
          </w:r>
          <w:r w:rsidR="005F18B0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(Peng et al., 2020; Pontius et al., 2008; Valencia et al.,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relative</w:t>
      </w:r>
      <w:r w:rsidR="00400349" w:rsidRPr="00424860">
        <w:t>ly</w:t>
      </w:r>
      <w:r w:rsidR="00207D8B" w:rsidRPr="00424860">
        <w:t xml:space="preserve"> 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i0xM1QwOTozNjo1NC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instrText>
          </w:r>
          <w:r w:rsidR="00AA4F5F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r w:rsidR="00DB05F4" w:rsidRPr="00424860">
        <w:t>The landscape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between </w:t>
      </w:r>
      <w:r w:rsidR="00D668E7" w:rsidRPr="00424860">
        <w:t xml:space="preserve">the </w:t>
      </w:r>
      <w:r w:rsidR="007C4CBE" w:rsidRPr="00424860">
        <w:t xml:space="preserve">simulation and the reference was </w:t>
      </w:r>
      <w:r w:rsidR="00450842" w:rsidRPr="00424860">
        <w:t>very close</w:t>
      </w:r>
      <w:r w:rsidR="00B45EF5" w:rsidRPr="00424860">
        <w:t xml:space="preserve"> </w:t>
      </w:r>
      <w:r w:rsidR="00450842" w:rsidRPr="00424860">
        <w:t xml:space="preserve">as </w:t>
      </w:r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>the subtleties in 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r w:rsidR="00833B4B" w:rsidRPr="00424860">
        <w:t>Fig</w:t>
      </w:r>
      <w:r w:rsidR="001625A3">
        <w:t>.</w:t>
      </w:r>
      <w:r w:rsidR="00833B4B" w:rsidRPr="00424860">
        <w:t xml:space="preserve"> </w:t>
      </w:r>
      <w:r w:rsidR="00833B4B" w:rsidRPr="00424860">
        <w:rPr>
          <w:noProof/>
        </w:rPr>
        <w:t>12</w:t>
      </w:r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r w:rsidR="00C0639F" w:rsidRPr="00424860">
        <w:t>Fig</w:t>
      </w:r>
      <w:r w:rsidR="001625A3">
        <w:t>s.</w:t>
      </w:r>
      <w:r w:rsidR="00C0639F" w:rsidRPr="00424860">
        <w:t xml:space="preserve"> </w:t>
      </w:r>
      <w:r w:rsidR="001625A3">
        <w:t xml:space="preserve">7 and </w:t>
      </w:r>
      <w:r w:rsidR="00C0639F" w:rsidRPr="00424860">
        <w:rPr>
          <w:noProof/>
        </w:rPr>
        <w:t>11</w:t>
      </w:r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It</w:t>
      </w:r>
      <w:r w:rsidR="00846A16" w:rsidRPr="00424860">
        <w:t xml:space="preserve"> 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most </w:t>
      </w:r>
      <w:r w:rsidR="000617D8">
        <w:t>of the latter</w:t>
      </w:r>
      <w:r w:rsidR="00A87F01" w:rsidRPr="00424860">
        <w:t xml:space="preserve"> focus</w:t>
      </w:r>
      <w:r w:rsidR="001625A3">
        <w:t>ed</w:t>
      </w:r>
      <w:r w:rsidR="00A87F01" w:rsidRPr="00424860">
        <w:t xml:space="preserve"> on one region</w:t>
      </w:r>
      <w:r w:rsidR="000617D8">
        <w:t xml:space="preserve"> only</w:t>
      </w:r>
      <w:r w:rsidR="00A87F01" w:rsidRPr="00424860">
        <w:t xml:space="preserve">, </w:t>
      </w:r>
      <w:r w:rsidR="00B624C2" w:rsidRPr="00424860">
        <w:t>making the metric</w:t>
      </w:r>
      <w:r w:rsidR="001625A3">
        <w:t>s</w:t>
      </w:r>
      <w:r w:rsidR="00B624C2" w:rsidRPr="00424860">
        <w:t xml:space="preserve"> </w:t>
      </w:r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r w:rsidR="00442639" w:rsidRPr="00424860">
        <w:t xml:space="preserve">. However,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r w:rsidR="001552F4" w:rsidRPr="00424860">
        <w:t xml:space="preserve">produced a simulated urban </w:t>
      </w:r>
      <w:r w:rsidR="00B62DD9">
        <w:t xml:space="preserve">land-use </w:t>
      </w:r>
      <w:r w:rsidR="001625A3">
        <w:t>pattern in which</w:t>
      </w:r>
      <w:r w:rsidR="001552F4" w:rsidRPr="00424860">
        <w:t xml:space="preserve"> the</w:t>
      </w:r>
      <w:r w:rsidR="00546413" w:rsidRPr="00424860">
        <w:t xml:space="preserve"> simulated future urban areas </w:t>
      </w:r>
      <w:r w:rsidR="001625A3">
        <w:t>were</w:t>
      </w:r>
      <w:r w:rsidR="001552F4" w:rsidRPr="00424860">
        <w:t xml:space="preserve"> </w:t>
      </w:r>
      <w:r w:rsidR="001625A3">
        <w:t xml:space="preserve">generally </w:t>
      </w:r>
      <w:r w:rsidR="001552F4" w:rsidRPr="00424860">
        <w:t>sprawl</w:t>
      </w:r>
      <w:r w:rsidR="00546413" w:rsidRPr="00424860">
        <w:t>ing</w:t>
      </w:r>
      <w:r w:rsidR="001552F4" w:rsidRPr="00424860">
        <w:t xml:space="preserve"> </w:t>
      </w:r>
      <w:r w:rsidR="001625A3">
        <w:t xml:space="preserve">outward, </w:t>
      </w:r>
      <w:r w:rsidR="00585AD7" w:rsidRPr="00424860">
        <w:t>rather than precise pattern</w:t>
      </w:r>
      <w:r w:rsidR="00B5307D" w:rsidRPr="00424860">
        <w:t>s identified by U-Net,</w:t>
      </w:r>
      <w:r w:rsidR="0004752D" w:rsidRPr="00424860">
        <w:t xml:space="preserve"> </w:t>
      </w:r>
      <w:r w:rsidR="00546413" w:rsidRPr="00424860">
        <w:t xml:space="preserve">from the original </w:t>
      </w:r>
      <w:r w:rsidR="0073775A" w:rsidRPr="00424860">
        <w:t>urban land</w:t>
      </w:r>
      <w:r w:rsidR="001625A3">
        <w:t xml:space="preserve"> area</w:t>
      </w:r>
      <w:r w:rsidR="0073775A" w:rsidRPr="00424860">
        <w:t xml:space="preserve">s </w:t>
      </w:r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M1QwOTozNjo1N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NUMDk6MzY6NTQ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i0xM1QwOTozNjo1NC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instrText>
          </w:r>
          <w:r w:rsidR="00F9625D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D212D9">
        <w:rPr>
          <w:lang w:val="es-ES"/>
        </w:rPr>
        <w:t>.</w:t>
      </w:r>
      <w:r w:rsidR="009308AA" w:rsidRPr="00D212D9">
        <w:rPr>
          <w:lang w:val="es-ES"/>
        </w:rPr>
        <w:t xml:space="preserve"> </w:t>
      </w:r>
      <w:r w:rsidR="0060413D" w:rsidRPr="00424860">
        <w:t xml:space="preserve">Therefore, </w:t>
      </w:r>
      <w:r w:rsidR="001625A3" w:rsidRPr="00424860">
        <w:t>compared to previous models</w:t>
      </w:r>
      <w:r w:rsidR="001625A3">
        <w:t>,</w:t>
      </w:r>
      <w:r w:rsidR="001625A3" w:rsidRPr="00424860" w:rsidDel="001625A3">
        <w:t xml:space="preserve"> </w:t>
      </w:r>
      <w:r w:rsidR="00CD71CA" w:rsidRPr="00424860">
        <w:t>U-Net</w:t>
      </w:r>
      <w:r w:rsidR="00AB1052" w:rsidRPr="00424860">
        <w:t xml:space="preserve"> had learned the inherent </w:t>
      </w:r>
      <w:r w:rsidR="00AB344C" w:rsidRPr="00424860">
        <w:t>patterns of urban expansion</w:t>
      </w:r>
      <w:r w:rsidR="00265CE4" w:rsidRPr="00424860">
        <w:t>.</w:t>
      </w:r>
    </w:p>
    <w:p w14:paraId="36DA846E" w14:textId="0DAD0486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62DD9">
        <w:rPr>
          <w:rFonts w:cstheme="majorHAnsi"/>
        </w:rPr>
        <w:t xml:space="preserve">land-use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3B19F118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r w:rsidR="00C0639F" w:rsidRPr="00424860">
        <w:t>Fig</w:t>
      </w:r>
      <w:r w:rsidR="00416B1F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F03748" w:rsidRPr="00424860">
        <w:t>The prediction</w:t>
      </w:r>
      <w:r w:rsidR="00561BEA" w:rsidRPr="00424860">
        <w:t xml:space="preserve"> map</w:t>
      </w:r>
      <w:r w:rsidR="00F03748" w:rsidRPr="00424860">
        <w:t xml:space="preserve"> </w:t>
      </w:r>
      <w:r w:rsidR="00416B1F">
        <w:t>implies</w:t>
      </w:r>
      <w:r w:rsidR="00C5105C" w:rsidRPr="00424860">
        <w:t xml:space="preserve"> </w:t>
      </w:r>
      <w:r w:rsidR="00E94194" w:rsidRPr="00424860">
        <w:t xml:space="preserve">imbalanced urbanization </w:t>
      </w:r>
      <w:r w:rsidR="00416B1F" w:rsidRPr="00424860">
        <w:t>in the study area</w:t>
      </w:r>
      <w:r w:rsidR="001527B9" w:rsidRPr="00424860">
        <w:t xml:space="preserve"> </w:t>
      </w:r>
      <w:r w:rsidR="00416B1F">
        <w:t>over</w:t>
      </w:r>
      <w:r w:rsidR="001527B9" w:rsidRPr="00424860">
        <w:t xml:space="preserve"> the next decade, </w:t>
      </w:r>
      <w:r w:rsidR="00FB28CA" w:rsidRPr="00424860">
        <w:t xml:space="preserve">which could </w:t>
      </w:r>
      <w:r w:rsidR="00C74499" w:rsidRPr="00424860">
        <w:t xml:space="preserve">bring challenges for </w:t>
      </w:r>
      <w:r w:rsidR="00E01B54" w:rsidRPr="00424860">
        <w:t>soci</w:t>
      </w:r>
      <w:r w:rsidR="142CABCB" w:rsidRPr="00424860">
        <w:t>o</w:t>
      </w:r>
      <w:r w:rsidR="00E01B54" w:rsidRPr="00424860">
        <w:t>economic</w:t>
      </w:r>
      <w:r w:rsidR="005C33AB" w:rsidRPr="00424860">
        <w:t xml:space="preserve"> development and</w:t>
      </w:r>
      <w:r w:rsidR="00DA77B4" w:rsidRPr="00424860">
        <w:t xml:space="preserve"> ecological conservation.</w:t>
      </w:r>
      <w:r w:rsidR="000068A7" w:rsidRPr="00424860">
        <w:t xml:space="preserve"> </w:t>
      </w:r>
      <w:r w:rsidR="007428FD" w:rsidRPr="00424860">
        <w:t>Our precise 2030 urban layout prediction provides spatial</w:t>
      </w:r>
      <w:r w:rsidR="1F27E7DD" w:rsidRPr="00424860">
        <w:t>ly</w:t>
      </w:r>
      <w:r w:rsidR="00416B1F">
        <w:t xml:space="preserve"> </w:t>
      </w:r>
      <w:r w:rsidR="007428FD" w:rsidRPr="00424860">
        <w:t xml:space="preserve">explicit references </w:t>
      </w:r>
      <w:r w:rsidR="007B2AA8">
        <w:t>that</w:t>
      </w:r>
      <w:r w:rsidR="007428FD" w:rsidRPr="00424860">
        <w:t xml:space="preserve"> reflect the </w:t>
      </w:r>
      <w:r w:rsidR="00526061" w:rsidRPr="00424860">
        <w:t>key</w:t>
      </w:r>
      <w:r w:rsidR="007428FD" w:rsidRPr="00424860">
        <w:t xml:space="preserve"> econom</w:t>
      </w:r>
      <w:r w:rsidR="00526061" w:rsidRPr="00424860">
        <w:t>ic performance</w:t>
      </w:r>
      <w:r w:rsidR="00D537EE" w:rsidRPr="00424860">
        <w:t xml:space="preserve"> of China</w:t>
      </w:r>
      <w:r w:rsidR="007428FD" w:rsidRPr="00424860">
        <w:t xml:space="preserve"> </w:t>
      </w:r>
      <w:r w:rsidR="00526061" w:rsidRPr="00424860">
        <w:t>because</w:t>
      </w:r>
      <w:r w:rsidR="007428FD" w:rsidRPr="00424860">
        <w:t xml:space="preserve"> </w:t>
      </w:r>
      <w:r w:rsidR="007B2AA8">
        <w:t xml:space="preserve">of the fact that 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r w:rsidR="0045014F" w:rsidRPr="00424860">
        <w:t>are included in the study region</w:t>
      </w:r>
      <w:r w:rsidR="00A0208F" w:rsidRPr="00424860">
        <w:t xml:space="preserve">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instrText>
          </w:r>
          <w:r w:rsidR="00A0208F" w:rsidRPr="00424860">
            <w:fldChar w:fldCharType="separate"/>
          </w:r>
          <w:r w:rsidR="00B700C4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7B2AA8">
        <w:t>im</w:t>
      </w:r>
      <w:r w:rsidR="00CA2427" w:rsidRPr="00424860">
        <w:t xml:space="preserve">balanced urban expansion, </w:t>
      </w:r>
      <w:r w:rsidR="00D114E3" w:rsidRPr="00424860">
        <w:t xml:space="preserve">and </w:t>
      </w:r>
      <w:r w:rsidR="001865B6" w:rsidRPr="00424860">
        <w:t xml:space="preserve">our </w:t>
      </w:r>
      <w:r w:rsidR="007B2AA8">
        <w:t>precise</w:t>
      </w:r>
      <w:r w:rsidR="001865B6" w:rsidRPr="00424860">
        <w:t xml:space="preserve"> simulation </w:t>
      </w:r>
      <w:r w:rsidR="00B756EF" w:rsidRPr="00424860">
        <w:t xml:space="preserve">offers </w:t>
      </w:r>
      <w:r w:rsidR="00CC4F76" w:rsidRPr="00424860">
        <w:t xml:space="preserve">an accurate map </w:t>
      </w:r>
      <w:r w:rsidR="00B756EF" w:rsidRPr="00424860">
        <w:t>to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C50D55" w:rsidRPr="00424860">
        <w:t>adapt</w:t>
      </w:r>
      <w:r w:rsidR="001B397B" w:rsidRPr="00424860">
        <w:t>ed</w:t>
      </w:r>
      <w:r w:rsidR="00C50D55" w:rsidRPr="00424860">
        <w:t xml:space="preserve"> to the </w:t>
      </w:r>
      <w:r w:rsidR="003B0480" w:rsidRPr="00424860">
        <w:t>explicit urbanization</w:t>
      </w:r>
      <w:r w:rsidR="00C50D55" w:rsidRPr="00424860">
        <w:t xml:space="preserve"> conditions.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essential </w:t>
      </w:r>
      <w:r w:rsidR="1E91ABB9" w:rsidRPr="00424860">
        <w:rPr>
          <w:rFonts w:ascii="Calibri" w:eastAsia="Calibri" w:hAnsi="Calibri" w:cs="Calibri"/>
        </w:rPr>
        <w:t>for China’s food security (</w:t>
      </w:r>
      <w:proofErr w:type="spellStart"/>
      <w:r w:rsidR="1E91ABB9" w:rsidRPr="00424860">
        <w:rPr>
          <w:rFonts w:ascii="Calibri" w:eastAsia="Calibri" w:hAnsi="Calibri" w:cs="Calibri"/>
        </w:rPr>
        <w:t>Jin</w:t>
      </w:r>
      <w:proofErr w:type="spellEnd"/>
      <w:r w:rsidR="1E91ABB9" w:rsidRPr="00424860">
        <w:rPr>
          <w:rFonts w:ascii="Calibri" w:eastAsia="Calibri" w:hAnsi="Calibri" w:cs="Calibri"/>
        </w:rPr>
        <w:t xml:space="preserve">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yLTEzVDA5OjM2OjU0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instrText>
          </w:r>
          <w:r w:rsidR="006223FD" w:rsidRPr="00424860">
            <w:fldChar w:fldCharType="separate"/>
          </w:r>
          <w:r w:rsidR="00B700C4">
            <w:t>(Jin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>benefit from our precise</w:t>
      </w:r>
      <w:r w:rsidR="00B83CB2" w:rsidRPr="00424860">
        <w:t xml:space="preserve"> urban predictions.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instrText>
          </w:r>
          <w:r w:rsidR="00990C3F" w:rsidRPr="00424860">
            <w:fldChar w:fldCharType="separate"/>
          </w:r>
          <w:r w:rsidR="00B700C4">
            <w:t>(Hoekstra, Buurman, &amp; van Ginkel,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B317D6" w:rsidRPr="00424860">
        <w:t xml:space="preserve">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i0xM1QwOTozNjo1N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instrText>
          </w:r>
          <w:r w:rsidR="00B317D6" w:rsidRPr="00424860">
            <w:fldChar w:fldCharType="separate"/>
          </w:r>
          <w:r w:rsidR="00B700C4">
            <w:t>(Zeller, Towa, Degrez, &amp; Achten, 2019)</w:t>
          </w:r>
          <w:r w:rsidR="00B317D6" w:rsidRPr="00424860">
            <w:fldChar w:fldCharType="end"/>
          </w:r>
        </w:sdtContent>
      </w:sdt>
      <w:r w:rsidR="005159CE" w:rsidRPr="00424860">
        <w:t xml:space="preserve">, </w:t>
      </w:r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accurate 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>local 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lastRenderedPageBreak/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28C14BEA" w14:textId="6A1CA16F" w:rsidR="001C5EE1" w:rsidRPr="00424860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50155E" w:rsidRPr="00424860">
        <w:t xml:space="preserve">trials </w:t>
      </w:r>
      <w:r w:rsidR="00481C22">
        <w:t>of</w:t>
      </w:r>
      <w:r w:rsidR="0050155E" w:rsidRPr="00424860">
        <w:t xml:space="preserve"> the driving factors. </w:t>
      </w:r>
      <w:r w:rsidR="00C37804" w:rsidRPr="00424860">
        <w:t xml:space="preserve">The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weights</w:t>
      </w:r>
      <w:r w:rsidR="00E72A2A" w:rsidRPr="00424860">
        <w:t xml:space="preserve">. </w:t>
      </w:r>
      <w:r w:rsidR="001A6CE7" w:rsidRPr="00424860">
        <w:t xml:space="preserve">However, </w:t>
      </w:r>
      <w:r w:rsidR="00EE6F9E" w:rsidRPr="00424860">
        <w:t>the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 xml:space="preserve">explainable,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E72A2A" w:rsidRPr="00424860">
        <w:t>Thus</w:t>
      </w:r>
      <w:r w:rsidR="00954852" w:rsidRPr="00424860">
        <w:t xml:space="preserve">, </w:t>
      </w:r>
      <w:r w:rsidR="00EE6F9E" w:rsidRPr="00424860">
        <w:t xml:space="preserve">in the </w:t>
      </w:r>
      <w:r w:rsidR="00F2445D" w:rsidRPr="00424860">
        <w:t>field</w:t>
      </w:r>
      <w:r w:rsidR="00D85B6C" w:rsidRPr="00424860">
        <w:t xml:space="preserve"> of </w:t>
      </w:r>
      <w:r w:rsidR="00F2445D" w:rsidRPr="00424860">
        <w:t xml:space="preserve">deliberately </w:t>
      </w:r>
      <w:r w:rsidR="00D91D35" w:rsidRPr="00424860">
        <w:t>controlling</w:t>
      </w:r>
      <w:r w:rsidR="00F2445D" w:rsidRPr="00424860">
        <w:t xml:space="preserve"> a cit</w:t>
      </w:r>
      <w:r w:rsidR="00D91D35" w:rsidRPr="00424860">
        <w:t>y’s</w:t>
      </w:r>
      <w:r w:rsidR="00F2445D" w:rsidRPr="00424860">
        <w:t xml:space="preserve"> development, </w:t>
      </w:r>
      <w:r w:rsidR="00A162E2" w:rsidRPr="00424860">
        <w:t>such as city planning or scenario projection,</w:t>
      </w:r>
      <w:r w:rsidR="00F2445D" w:rsidRPr="00424860">
        <w:t xml:space="preserve"> </w:t>
      </w:r>
      <w:r w:rsidR="00954852" w:rsidRPr="00424860">
        <w:t>U-Net</w:t>
      </w:r>
      <w:r w:rsidR="00116435" w:rsidRPr="00424860">
        <w:t xml:space="preserve"> </w:t>
      </w:r>
      <w:r w:rsidR="00481C22">
        <w:t>can</w:t>
      </w:r>
      <w:r w:rsidR="00116435" w:rsidRPr="00424860">
        <w:t xml:space="preserve">not be </w:t>
      </w:r>
      <w:r w:rsidR="00760861">
        <w:t>satisfactorily</w:t>
      </w:r>
      <w:r w:rsidR="00116435" w:rsidRPr="00424860">
        <w:t xml:space="preserve"> applied</w:t>
      </w:r>
      <w:r w:rsidR="0033537C" w:rsidRPr="00424860">
        <w:t>.</w:t>
      </w:r>
      <w:r w:rsidR="00736FBC" w:rsidRPr="00424860">
        <w:t xml:space="preserve"> </w:t>
      </w:r>
      <w:r w:rsidR="00760861">
        <w:t>Our next</w:t>
      </w:r>
      <w:r w:rsidR="00E260F5" w:rsidRPr="00424860">
        <w:t xml:space="preserve"> study will explore </w:t>
      </w:r>
      <w:r w:rsidR="00205286" w:rsidRPr="00424860">
        <w:t>explainable</w:t>
      </w:r>
      <w:r w:rsidR="00FE2880" w:rsidRPr="00424860">
        <w:t xml:space="preserve"> </w:t>
      </w:r>
      <w:r w:rsidR="00CD71CA" w:rsidRPr="00424860">
        <w:t>U-Net</w:t>
      </w:r>
      <w:r w:rsidR="00746150" w:rsidRPr="00424860">
        <w:t xml:space="preserve"> models</w:t>
      </w:r>
      <w:r w:rsidR="00D31ADB" w:rsidRPr="00424860">
        <w:t>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2DDEEBF5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</w:t>
      </w:r>
      <w:r w:rsidR="00FF4A32" w:rsidRPr="00424860">
        <w:t xml:space="preserve">76 cities of </w:t>
      </w:r>
      <w:r w:rsidR="0079519F" w:rsidRPr="00424860">
        <w:t xml:space="preserve">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proofErr w:type="gramStart"/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proofErr w:type="gramEnd"/>
      <w:r w:rsidR="008819C7" w:rsidRPr="00424860">
        <w:t xml:space="preserve"> urban dynamics </w:t>
      </w:r>
      <w:r w:rsidR="00AC6649" w:rsidRPr="00424860">
        <w:t xml:space="preserve">at a </w:t>
      </w:r>
      <w:r w:rsidR="003F143B" w:rsidRPr="00424860">
        <w:t>fine</w:t>
      </w:r>
      <w:r w:rsidR="00AC6649" w:rsidRPr="00424860">
        <w:t xml:space="preserve">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074878" w:rsidRPr="00424860">
        <w:t>dynamic</w:t>
      </w:r>
      <w:r w:rsidR="00752E40" w:rsidRPr="00424860">
        <w:t xml:space="preserve"> </w:t>
      </w:r>
      <w:r w:rsidR="00A474AC" w:rsidRPr="00424860">
        <w:t>patterns</w:t>
      </w:r>
      <w:r w:rsidR="008B1353" w:rsidRPr="00424860">
        <w:t xml:space="preserve"> 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8E6C43" w:rsidRPr="00424860">
        <w:t>precise 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direct references for </w:t>
      </w:r>
      <w:r w:rsidR="00760861">
        <w:t xml:space="preserve">predicting </w:t>
      </w:r>
      <w:r w:rsidR="00157DE0" w:rsidRPr="00424860">
        <w:t xml:space="preserve">China’s strategic </w:t>
      </w:r>
      <w:r w:rsidR="00A07E16" w:rsidRPr="00424860">
        <w:t>socioeconomic development</w:t>
      </w:r>
      <w:r w:rsidR="00760861">
        <w:t>,</w:t>
      </w:r>
      <w:r w:rsidR="00A07E16" w:rsidRPr="00424860">
        <w:t xml:space="preserve"> </w:t>
      </w:r>
      <w:r w:rsidR="00760861">
        <w:t>which 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proofErr w:type="gramStart"/>
      <w:r w:rsidR="006F0161">
        <w:t>with</w:t>
      </w:r>
      <w:r w:rsidR="00760861">
        <w:t xml:space="preserve"> regard</w:t>
      </w:r>
      <w:r w:rsidR="006D2686" w:rsidRPr="00424860">
        <w:t xml:space="preserve"> </w:t>
      </w:r>
      <w:r w:rsidR="006F0161">
        <w:t>to</w:t>
      </w:r>
      <w:proofErr w:type="gramEnd"/>
      <w:r w:rsidR="006F0161">
        <w:t xml:space="preserve"> </w:t>
      </w:r>
      <w:r w:rsidR="006D2686" w:rsidRPr="00424860">
        <w:t>ensur</w:t>
      </w:r>
      <w:r w:rsidR="002C1CA1" w:rsidRPr="00424860">
        <w:t>ing</w:t>
      </w:r>
      <w:r w:rsidR="006D2686" w:rsidRPr="00424860">
        <w:t xml:space="preserve"> f</w:t>
      </w:r>
      <w:r w:rsidR="009F194C" w:rsidRPr="00424860">
        <w:t xml:space="preserve">ood </w:t>
      </w:r>
      <w:r w:rsidR="00DE32C2" w:rsidRPr="00424860">
        <w:t>supply</w:t>
      </w:r>
      <w:r w:rsidR="009F194C" w:rsidRPr="00424860">
        <w:t xml:space="preserve">, </w:t>
      </w:r>
      <w:r w:rsidR="00DE32C2" w:rsidRPr="00424860">
        <w:t>conserv</w:t>
      </w:r>
      <w:r w:rsidR="002C1CA1" w:rsidRPr="00424860">
        <w:t>ing</w:t>
      </w:r>
      <w:r w:rsidR="00DE32C2" w:rsidRPr="00424860">
        <w:t xml:space="preserve"> </w:t>
      </w:r>
      <w:r w:rsidR="009F194C" w:rsidRPr="00424860">
        <w:t xml:space="preserve">biodiversity, and </w:t>
      </w:r>
      <w:r w:rsidR="00DE32C2" w:rsidRPr="00424860">
        <w:t>protect</w:t>
      </w:r>
      <w:r w:rsidR="002C1CA1" w:rsidRPr="00424860">
        <w:t>ing</w:t>
      </w:r>
      <w:r w:rsidR="00DE32C2" w:rsidRPr="00424860">
        <w:t xml:space="preserve"> the </w:t>
      </w:r>
      <w:r w:rsidR="008324AD" w:rsidRPr="00424860">
        <w:t>environment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703BEC50" w14:textId="77777777" w:rsidR="00B700C4" w:rsidRDefault="00733CB8" w:rsidP="00B700C4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B700C4">
            <w:t>References</w:t>
          </w:r>
        </w:p>
        <w:p w14:paraId="69EF829A" w14:textId="77777777" w:rsidR="00B700C4" w:rsidRDefault="00B700C4" w:rsidP="00B700C4">
          <w:pPr>
            <w:pStyle w:val="CitaviBibliographyEntry"/>
            <w:rPr>
              <w:i/>
            </w:rPr>
          </w:pPr>
          <w:bookmarkStart w:id="20" w:name="_CTVL0017f5c00f1889f40e19de23f6029125e8f"/>
          <w:r>
            <w:t>Agarap, A. F. (2018, March 22).</w:t>
          </w:r>
          <w:bookmarkEnd w:id="20"/>
          <w:r>
            <w:t xml:space="preserve"> </w:t>
          </w:r>
          <w:r w:rsidRPr="00B700C4">
            <w:rPr>
              <w:i/>
            </w:rPr>
            <w:t xml:space="preserve">Deep Learning using Rectified Linear Units (ReLU). </w:t>
          </w:r>
        </w:p>
        <w:p w14:paraId="5A05F40E" w14:textId="77777777" w:rsidR="00B700C4" w:rsidRDefault="00B700C4" w:rsidP="00B700C4">
          <w:pPr>
            <w:pStyle w:val="CitaviBibliographyEntry"/>
          </w:pPr>
          <w:bookmarkStart w:id="21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21"/>
          <w:r>
            <w:t xml:space="preserve"> </w:t>
          </w:r>
          <w:r w:rsidRPr="00B700C4">
            <w:rPr>
              <w:i/>
            </w:rPr>
            <w:t>Modeling Earth Systems and Environment</w:t>
          </w:r>
          <w:r w:rsidRPr="00B700C4">
            <w:t xml:space="preserve">, </w:t>
          </w:r>
          <w:r w:rsidRPr="00B700C4">
            <w:rPr>
              <w:i/>
            </w:rPr>
            <w:t>6</w:t>
          </w:r>
          <w:r w:rsidRPr="00B700C4">
            <w:t>(3), 1331–1343. https://doi.org/10.1007/s40808-020-00766-1</w:t>
          </w:r>
        </w:p>
        <w:p w14:paraId="007D3788" w14:textId="77777777" w:rsidR="00B700C4" w:rsidRDefault="00B700C4" w:rsidP="00B700C4">
          <w:pPr>
            <w:pStyle w:val="CitaviBibliographyEntry"/>
          </w:pPr>
          <w:bookmarkStart w:id="22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22"/>
          <w:r>
            <w:t xml:space="preserve"> </w:t>
          </w:r>
          <w:r w:rsidRPr="00B700C4">
            <w:rPr>
              <w:i/>
            </w:rPr>
            <w:t>Natural Computing</w:t>
          </w:r>
          <w:r w:rsidRPr="00B700C4">
            <w:t xml:space="preserve">, </w:t>
          </w:r>
          <w:r w:rsidRPr="00B700C4">
            <w:rPr>
              <w:i/>
            </w:rPr>
            <w:t>12</w:t>
          </w:r>
          <w:r w:rsidRPr="00B700C4">
            <w:t>(3), 339–351. https://doi.org/10.1007/s11047-013-9375-8</w:t>
          </w:r>
        </w:p>
        <w:p w14:paraId="6EFA3F5C" w14:textId="77777777" w:rsidR="00B700C4" w:rsidRDefault="00B700C4" w:rsidP="00B700C4">
          <w:pPr>
            <w:pStyle w:val="CitaviBibliographyEntry"/>
          </w:pPr>
          <w:bookmarkStart w:id="23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23"/>
          <w:r>
            <w:t xml:space="preserve"> </w:t>
          </w:r>
          <w:r w:rsidRPr="00B700C4">
            <w:rPr>
              <w:i/>
            </w:rPr>
            <w:t>The Science of the Total Environment</w:t>
          </w:r>
          <w:r w:rsidRPr="00B700C4">
            <w:t xml:space="preserve">, </w:t>
          </w:r>
          <w:r w:rsidRPr="00B700C4">
            <w:rPr>
              <w:i/>
            </w:rPr>
            <w:t>712</w:t>
          </w:r>
          <w:r w:rsidRPr="00B700C4">
            <w:t>, 136509. https://doi.org/10.1016/j.scitotenv.2020.136509</w:t>
          </w:r>
        </w:p>
        <w:p w14:paraId="22310933" w14:textId="77777777" w:rsidR="00B700C4" w:rsidRDefault="00B700C4" w:rsidP="00B700C4">
          <w:pPr>
            <w:pStyle w:val="CitaviBibliographyEntry"/>
          </w:pPr>
          <w:bookmarkStart w:id="24" w:name="_CTVL0016d8ff9c18d884edeabb3d941d91d49e9"/>
          <w:r>
            <w:t>Clarke, K. C., &amp; Johnson, J. M. (2020). Calibrating SLEUTH with big data: Projecting California's land use to 2100.</w:t>
          </w:r>
          <w:bookmarkEnd w:id="24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83</w:t>
          </w:r>
          <w:r w:rsidRPr="00B700C4">
            <w:t>, 101525. https://doi.org/10.1016/j.compenvurbsys.2020.101525</w:t>
          </w:r>
        </w:p>
        <w:p w14:paraId="2C5ABAA3" w14:textId="77777777" w:rsidR="00B700C4" w:rsidRDefault="00B700C4" w:rsidP="00B700C4">
          <w:pPr>
            <w:pStyle w:val="CitaviBibliographyEntry"/>
          </w:pPr>
          <w:bookmarkStart w:id="25" w:name="_CTVL00124e8853512214a409efde315216934e8"/>
          <w:r>
            <w:t>Fan, H., Zhao, C., &amp; Yang, Y. (2020). A comprehensive analysis of the spatio-temporal variation of urban air pollution in China during 2014–2018.</w:t>
          </w:r>
          <w:bookmarkEnd w:id="25"/>
          <w:r>
            <w:t xml:space="preserve"> </w:t>
          </w:r>
          <w:r w:rsidRPr="00B700C4">
            <w:rPr>
              <w:i/>
            </w:rPr>
            <w:t>Atmospheric Environment</w:t>
          </w:r>
          <w:r w:rsidRPr="00B700C4">
            <w:t xml:space="preserve">, </w:t>
          </w:r>
          <w:r w:rsidRPr="00B700C4">
            <w:rPr>
              <w:i/>
            </w:rPr>
            <w:t>220</w:t>
          </w:r>
          <w:r w:rsidRPr="00B700C4">
            <w:t>, 117066. https://doi.org/10.1016/j.atmosenv.2019.117066</w:t>
          </w:r>
        </w:p>
        <w:p w14:paraId="05D6C97C" w14:textId="77777777" w:rsidR="00B700C4" w:rsidRDefault="00B700C4" w:rsidP="00B700C4">
          <w:pPr>
            <w:pStyle w:val="CitaviBibliographyEntry"/>
          </w:pPr>
          <w:bookmarkStart w:id="26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26"/>
          <w:r>
            <w:t xml:space="preserve"> </w:t>
          </w:r>
          <w:r w:rsidRPr="00B700C4">
            <w:rPr>
              <w:i/>
            </w:rPr>
            <w:t>Environmental Research Letters</w:t>
          </w:r>
          <w:r w:rsidRPr="00B700C4">
            <w:t xml:space="preserve">, </w:t>
          </w:r>
          <w:r w:rsidRPr="00B700C4">
            <w:rPr>
              <w:i/>
            </w:rPr>
            <w:t>13</w:t>
          </w:r>
          <w:r w:rsidRPr="00B700C4">
            <w:t>(9), 95007. https://doi.org/10.1088/1748-9326/aadbf8</w:t>
          </w:r>
        </w:p>
        <w:p w14:paraId="06F65341" w14:textId="77777777" w:rsidR="00B700C4" w:rsidRDefault="00B700C4" w:rsidP="00B700C4">
          <w:pPr>
            <w:pStyle w:val="CitaviBibliographyEntry"/>
          </w:pPr>
          <w:bookmarkStart w:id="27" w:name="_CTVL0010c4bb9ea00034943b9a681a3345ebb26"/>
          <w:r>
            <w:lastRenderedPageBreak/>
            <w:t>Fawcett, T. (2006). An introduction to ROC analysis.</w:t>
          </w:r>
          <w:bookmarkEnd w:id="27"/>
          <w:r>
            <w:t xml:space="preserve"> </w:t>
          </w:r>
          <w:r w:rsidRPr="00B700C4">
            <w:rPr>
              <w:i/>
            </w:rPr>
            <w:t>Pattern Recognition Letters</w:t>
          </w:r>
          <w:r w:rsidRPr="00B700C4">
            <w:t xml:space="preserve">, </w:t>
          </w:r>
          <w:r w:rsidRPr="00B700C4">
            <w:rPr>
              <w:i/>
            </w:rPr>
            <w:t>27</w:t>
          </w:r>
          <w:r w:rsidRPr="00B700C4">
            <w:t>(8), 861–874. https://doi.org/10.1016/j.patrec.2005.10.010</w:t>
          </w:r>
        </w:p>
        <w:p w14:paraId="595F751D" w14:textId="77777777" w:rsidR="00B700C4" w:rsidRDefault="00B700C4" w:rsidP="00B700C4">
          <w:pPr>
            <w:pStyle w:val="CitaviBibliographyEntry"/>
          </w:pPr>
          <w:bookmarkStart w:id="28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28"/>
          <w:r>
            <w:t xml:space="preserve"> </w:t>
          </w:r>
          <w:r w:rsidRPr="00B700C4">
            <w:rPr>
              <w:i/>
            </w:rPr>
            <w:t>International Journal of Geographical Information Science</w:t>
          </w:r>
          <w:r w:rsidRPr="00B700C4">
            <w:t xml:space="preserve">, </w:t>
          </w:r>
          <w:r w:rsidRPr="00B700C4">
            <w:rPr>
              <w:i/>
            </w:rPr>
            <w:t>34</w:t>
          </w:r>
          <w:r w:rsidRPr="00B700C4">
            <w:t>(1), 74–97. https://doi.org/10.1080/13658816.2019.1648813</w:t>
          </w:r>
        </w:p>
        <w:p w14:paraId="21468DEE" w14:textId="77777777" w:rsidR="00B700C4" w:rsidRDefault="00B700C4" w:rsidP="00B700C4">
          <w:pPr>
            <w:pStyle w:val="CitaviBibliographyEntry"/>
          </w:pPr>
          <w:bookmarkStart w:id="29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29"/>
          <w:r>
            <w:t xml:space="preserve"> </w:t>
          </w:r>
          <w:r w:rsidRPr="00B700C4">
            <w:rPr>
              <w:i/>
            </w:rPr>
            <w:t>Geocarto International</w:t>
          </w:r>
          <w:r w:rsidRPr="00B700C4">
            <w:t>, 1–16. https://doi.org/10.1080/10106049.2020.1723714</w:t>
          </w:r>
        </w:p>
        <w:p w14:paraId="4BCD54D2" w14:textId="77777777" w:rsidR="00B700C4" w:rsidRDefault="00B700C4" w:rsidP="00B700C4">
          <w:pPr>
            <w:pStyle w:val="CitaviBibliographyEntry"/>
          </w:pPr>
          <w:bookmarkStart w:id="30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30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81</w:t>
          </w:r>
          <w:r w:rsidRPr="00B700C4">
            <w:t>, 101459. https://doi.org/10.1016/j.compenvurbsys.2020.101459</w:t>
          </w:r>
        </w:p>
        <w:p w14:paraId="0DDEB7CB" w14:textId="77777777" w:rsidR="00B700C4" w:rsidRDefault="00B700C4" w:rsidP="00B700C4">
          <w:pPr>
            <w:pStyle w:val="CitaviBibliographyEntry"/>
          </w:pPr>
          <w:bookmarkStart w:id="31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31"/>
          <w:r>
            <w:t xml:space="preserve"> </w:t>
          </w:r>
          <w:r w:rsidRPr="00B700C4">
            <w:rPr>
              <w:i/>
            </w:rPr>
            <w:t>Remote Sensing of Environment</w:t>
          </w:r>
          <w:r w:rsidRPr="00B700C4">
            <w:t xml:space="preserve">, </w:t>
          </w:r>
          <w:r w:rsidRPr="00B700C4">
            <w:rPr>
              <w:i/>
            </w:rPr>
            <w:t>202</w:t>
          </w:r>
          <w:r w:rsidRPr="00B700C4">
            <w:t>, 18–27. https://doi.org/10.1016/j.rse.2017.06.031</w:t>
          </w:r>
        </w:p>
        <w:p w14:paraId="5E04AB92" w14:textId="77777777" w:rsidR="00B700C4" w:rsidRDefault="00B700C4" w:rsidP="00B700C4">
          <w:pPr>
            <w:pStyle w:val="CitaviBibliographyEntry"/>
          </w:pPr>
          <w:bookmarkStart w:id="32" w:name="_CTVL001e7e9ce3f4e544cc6bf2ba6c82014a0fd"/>
          <w:r>
            <w:t>Hoekstra, A. Y., Buurman, J., &amp; van Ginkel, K. C. H. (2018). Urban water security: A review.</w:t>
          </w:r>
          <w:bookmarkEnd w:id="32"/>
          <w:r>
            <w:t xml:space="preserve"> </w:t>
          </w:r>
          <w:r w:rsidRPr="00B700C4">
            <w:rPr>
              <w:i/>
            </w:rPr>
            <w:t>Environmental Research Letters</w:t>
          </w:r>
          <w:r w:rsidRPr="00B700C4">
            <w:t xml:space="preserve">, </w:t>
          </w:r>
          <w:r w:rsidRPr="00B700C4">
            <w:rPr>
              <w:i/>
            </w:rPr>
            <w:t>13</w:t>
          </w:r>
          <w:r w:rsidRPr="00B700C4">
            <w:t>(5), 53002. https://doi.org/10.1088/1748-9326/aaba52</w:t>
          </w:r>
        </w:p>
        <w:p w14:paraId="4CACF4C2" w14:textId="77777777" w:rsidR="00B700C4" w:rsidRDefault="00B700C4" w:rsidP="00B700C4">
          <w:pPr>
            <w:pStyle w:val="CitaviBibliographyEntry"/>
          </w:pPr>
          <w:bookmarkStart w:id="33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33"/>
          <w:r>
            <w:t xml:space="preserve"> </w:t>
          </w:r>
          <w:r w:rsidRPr="00B700C4">
            <w:rPr>
              <w:i/>
            </w:rPr>
            <w:t>International Journal of Remote Sensing</w:t>
          </w:r>
          <w:r w:rsidRPr="00B700C4">
            <w:t xml:space="preserve">, </w:t>
          </w:r>
          <w:r w:rsidRPr="00B700C4">
            <w:rPr>
              <w:i/>
            </w:rPr>
            <w:t>40</w:t>
          </w:r>
          <w:r w:rsidRPr="00B700C4">
            <w:t>(9), 3308–3322. https://doi.org/10.1080/01431161.2018.1528024</w:t>
          </w:r>
        </w:p>
        <w:p w14:paraId="7359B2B6" w14:textId="77777777" w:rsidR="00B700C4" w:rsidRDefault="00B700C4" w:rsidP="00B700C4">
          <w:pPr>
            <w:pStyle w:val="CitaviBibliographyEntry"/>
          </w:pPr>
          <w:bookmarkStart w:id="34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34"/>
          <w:r>
            <w:t xml:space="preserve"> </w:t>
          </w:r>
          <w:r w:rsidRPr="00B700C4">
            <w:rPr>
              <w:i/>
            </w:rPr>
            <w:t>Technological Forecasting and Social Change</w:t>
          </w:r>
          <w:r w:rsidRPr="00B700C4">
            <w:t xml:space="preserve">, </w:t>
          </w:r>
          <w:r w:rsidRPr="00B700C4">
            <w:rPr>
              <w:i/>
            </w:rPr>
            <w:t>141</w:t>
          </w:r>
          <w:r w:rsidRPr="00B700C4">
            <w:t>, 36–46. https://doi.org/10.1016/j.techfore.2019.01.004</w:t>
          </w:r>
        </w:p>
        <w:p w14:paraId="771FF24B" w14:textId="77777777" w:rsidR="00B700C4" w:rsidRDefault="00B700C4" w:rsidP="00B700C4">
          <w:pPr>
            <w:pStyle w:val="CitaviBibliographyEntry"/>
          </w:pPr>
          <w:bookmarkStart w:id="35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35"/>
          <w:r>
            <w:t xml:space="preserve"> </w:t>
          </w:r>
          <w:r w:rsidRPr="00B700C4">
            <w:rPr>
              <w:i/>
            </w:rPr>
            <w:t>Environmental Challenges</w:t>
          </w:r>
          <w:r w:rsidRPr="00B700C4">
            <w:t xml:space="preserve">, </w:t>
          </w:r>
          <w:r w:rsidRPr="00B700C4">
            <w:rPr>
              <w:i/>
            </w:rPr>
            <w:t>4</w:t>
          </w:r>
          <w:r w:rsidRPr="00B700C4">
            <w:t>, 100084. https://doi.org/10.1016/j.envc.2021.100084</w:t>
          </w:r>
        </w:p>
        <w:p w14:paraId="55D368F9" w14:textId="77777777" w:rsidR="00B700C4" w:rsidRDefault="00B700C4" w:rsidP="00B700C4">
          <w:pPr>
            <w:pStyle w:val="CitaviBibliographyEntry"/>
          </w:pPr>
          <w:bookmarkStart w:id="36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123254B8" w14:textId="77777777" w:rsidR="00B700C4" w:rsidRDefault="00B700C4" w:rsidP="00B700C4">
          <w:pPr>
            <w:pStyle w:val="CitaviBibliographyEntry"/>
          </w:pPr>
          <w:bookmarkStart w:id="37" w:name="_CTVL001f3cc61a19cc140ca88587e52a0346af7"/>
          <w:bookmarkEnd w:id="36"/>
          <w:r>
            <w:t>Kipfer, S. (2018). Pushing the limits of urban research: Urbanization, pipelines and counter-colonial politics.</w:t>
          </w:r>
          <w:bookmarkEnd w:id="37"/>
          <w:r>
            <w:t xml:space="preserve"> </w:t>
          </w:r>
          <w:r w:rsidRPr="00B700C4">
            <w:rPr>
              <w:i/>
            </w:rPr>
            <w:t>Environment and Planning D: Society and Space</w:t>
          </w:r>
          <w:r w:rsidRPr="00B700C4">
            <w:t xml:space="preserve">, </w:t>
          </w:r>
          <w:r w:rsidRPr="00B700C4">
            <w:rPr>
              <w:i/>
            </w:rPr>
            <w:t>36</w:t>
          </w:r>
          <w:r w:rsidRPr="00B700C4">
            <w:t>(3), 474–493. https://doi.org/10.1177/0263775818758328</w:t>
          </w:r>
        </w:p>
        <w:p w14:paraId="2D245856" w14:textId="77777777" w:rsidR="00B700C4" w:rsidRDefault="00B700C4" w:rsidP="00B700C4">
          <w:pPr>
            <w:pStyle w:val="CitaviBibliographyEntry"/>
          </w:pPr>
          <w:bookmarkStart w:id="38" w:name="_CTVL001dcc8cb9e58f243b9861e9e56d093d82c"/>
          <w:r>
            <w:t>Krizhevsky, A., Sutskever, I., &amp; Hinton, G. E. (2017). ImageNet classification with deep convolutional neural networks.</w:t>
          </w:r>
          <w:bookmarkEnd w:id="38"/>
          <w:r>
            <w:t xml:space="preserve"> </w:t>
          </w:r>
          <w:r w:rsidRPr="00B700C4">
            <w:rPr>
              <w:i/>
            </w:rPr>
            <w:t>Communications of the ACM</w:t>
          </w:r>
          <w:r w:rsidRPr="00B700C4">
            <w:t xml:space="preserve">, </w:t>
          </w:r>
          <w:r w:rsidRPr="00B700C4">
            <w:rPr>
              <w:i/>
            </w:rPr>
            <w:t>60</w:t>
          </w:r>
          <w:r w:rsidRPr="00B700C4">
            <w:t>(6), 84–90. https://doi.org/10.1145/3065386</w:t>
          </w:r>
        </w:p>
        <w:p w14:paraId="194F8F8F" w14:textId="77777777" w:rsidR="00B700C4" w:rsidRDefault="00B700C4" w:rsidP="00B700C4">
          <w:pPr>
            <w:pStyle w:val="CitaviBibliographyEntry"/>
          </w:pPr>
          <w:bookmarkStart w:id="39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39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65</w:t>
          </w:r>
          <w:r w:rsidRPr="00B700C4">
            <w:t>, 140–149. https://doi.org/10.1016/j.compenvurbsys.2017.06.001</w:t>
          </w:r>
        </w:p>
        <w:p w14:paraId="5DCE67BE" w14:textId="77777777" w:rsidR="00B700C4" w:rsidRDefault="00B700C4" w:rsidP="00B700C4">
          <w:pPr>
            <w:pStyle w:val="CitaviBibliographyEntry"/>
          </w:pPr>
          <w:bookmarkStart w:id="40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40"/>
          <w:r>
            <w:t xml:space="preserve"> </w:t>
          </w:r>
          <w:r w:rsidRPr="00B700C4">
            <w:rPr>
              <w:i/>
            </w:rPr>
            <w:t>Progress in Human Geography</w:t>
          </w:r>
          <w:r w:rsidRPr="00B700C4">
            <w:t xml:space="preserve">, </w:t>
          </w:r>
          <w:r w:rsidRPr="00B700C4">
            <w:rPr>
              <w:i/>
            </w:rPr>
            <w:t>45</w:t>
          </w:r>
          <w:r w:rsidRPr="00B700C4">
            <w:t>(1), 3–24. https://doi.org/10.1177/0309132519895305</w:t>
          </w:r>
        </w:p>
        <w:p w14:paraId="280C4607" w14:textId="77777777" w:rsidR="00B700C4" w:rsidRDefault="00B700C4" w:rsidP="00B700C4">
          <w:pPr>
            <w:pStyle w:val="CitaviBibliographyEntry"/>
          </w:pPr>
          <w:bookmarkStart w:id="41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757E319B" w14:textId="77777777" w:rsidR="00B700C4" w:rsidRDefault="00B700C4" w:rsidP="00B700C4">
          <w:pPr>
            <w:pStyle w:val="CitaviBibliographyEntry"/>
          </w:pPr>
          <w:bookmarkStart w:id="42" w:name="_CTVL00108a15b148e534401bad7ec8a7d8a8c9d"/>
          <w:bookmarkEnd w:id="41"/>
          <w:r>
            <w:lastRenderedPageBreak/>
            <w:t>Mansour, S., Al-Belushi, M., &amp; Al-Awadhi, T. (2020). Monitoring land use and land cover changes in the mountainous cities of Oman using GIS and CA-Markov modelling techniques.</w:t>
          </w:r>
          <w:bookmarkEnd w:id="42"/>
          <w:r>
            <w:t xml:space="preserve"> </w:t>
          </w:r>
          <w:r w:rsidRPr="00B700C4">
            <w:rPr>
              <w:i/>
            </w:rPr>
            <w:t>Land Use Policy</w:t>
          </w:r>
          <w:r w:rsidRPr="00B700C4">
            <w:t xml:space="preserve">, </w:t>
          </w:r>
          <w:r w:rsidRPr="00B700C4">
            <w:rPr>
              <w:i/>
            </w:rPr>
            <w:t>91</w:t>
          </w:r>
          <w:r w:rsidRPr="00B700C4">
            <w:t>, 104414. https://doi.org/10.1016/j.landusepol.2019.104414</w:t>
          </w:r>
        </w:p>
        <w:p w14:paraId="7619EEC1" w14:textId="77777777" w:rsidR="00B700C4" w:rsidRDefault="00B700C4" w:rsidP="00B700C4">
          <w:pPr>
            <w:pStyle w:val="CitaviBibliographyEntry"/>
          </w:pPr>
          <w:bookmarkStart w:id="43" w:name="_CTVL001e99905c045334518bd7e9117ab3a3cf3"/>
          <w:r>
            <w:t>McGarigal, K., &amp; Marks, B. J. (1995).</w:t>
          </w:r>
          <w:bookmarkEnd w:id="43"/>
          <w:r>
            <w:t xml:space="preserve"> </w:t>
          </w:r>
          <w:r w:rsidRPr="00B700C4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B700C4">
            <w:t>. Portland, OR: U.S. Department of Agriculture, Forest Service, Pacific Northwest Research Station. https://doi.org/10.2737/PNW-GTR-351</w:t>
          </w:r>
        </w:p>
        <w:p w14:paraId="2FCB3FE7" w14:textId="77777777" w:rsidR="00B700C4" w:rsidRDefault="00B700C4" w:rsidP="00B700C4">
          <w:pPr>
            <w:pStyle w:val="CitaviBibliographyEntry"/>
          </w:pPr>
          <w:bookmarkStart w:id="44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44"/>
          <w:r>
            <w:t xml:space="preserve"> </w:t>
          </w:r>
          <w:r w:rsidRPr="00B700C4">
            <w:rPr>
              <w:i/>
            </w:rPr>
            <w:t>Environmental Monitoring and Assessment</w:t>
          </w:r>
          <w:r w:rsidRPr="00B700C4">
            <w:t xml:space="preserve">, </w:t>
          </w:r>
          <w:r w:rsidRPr="00B700C4">
            <w:rPr>
              <w:i/>
            </w:rPr>
            <w:t>192</w:t>
          </w:r>
          <w:r w:rsidRPr="00B700C4">
            <w:t>(11), 695. https://doi.org/10.1007/s10661-020-08647-x</w:t>
          </w:r>
        </w:p>
        <w:p w14:paraId="6FB6814B" w14:textId="77777777" w:rsidR="00B700C4" w:rsidRDefault="00B700C4" w:rsidP="00B700C4">
          <w:pPr>
            <w:pStyle w:val="CitaviBibliographyEntry"/>
          </w:pPr>
          <w:bookmarkStart w:id="45" w:name="_CTVL001ce86057dd9e748b09465ec3575046582"/>
          <w:r>
            <w:t>Murray, N., &amp; Perronnin, F. (2014).</w:t>
          </w:r>
          <w:bookmarkEnd w:id="45"/>
          <w:r>
            <w:t xml:space="preserve"> </w:t>
          </w:r>
          <w:r w:rsidRPr="00B700C4">
            <w:rPr>
              <w:i/>
            </w:rPr>
            <w:t xml:space="preserve">Generalized Max Pooling. </w:t>
          </w:r>
          <w:r w:rsidRPr="00B700C4">
            <w:t>https://doi.org/10.1109/cvpr.2014.317</w:t>
          </w:r>
        </w:p>
        <w:p w14:paraId="11E3A25B" w14:textId="77777777" w:rsidR="00B700C4" w:rsidRDefault="00B700C4" w:rsidP="00B700C4">
          <w:pPr>
            <w:pStyle w:val="CitaviBibliographyEntry"/>
          </w:pPr>
          <w:bookmarkStart w:id="46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46"/>
          <w:r>
            <w:t xml:space="preserve"> </w:t>
          </w:r>
          <w:r w:rsidRPr="00B700C4">
            <w:rPr>
              <w:i/>
            </w:rPr>
            <w:t>Land Use Policy</w:t>
          </w:r>
          <w:r w:rsidRPr="00B700C4">
            <w:t xml:space="preserve">, </w:t>
          </w:r>
          <w:r w:rsidRPr="00B700C4">
            <w:rPr>
              <w:i/>
            </w:rPr>
            <w:t>69</w:t>
          </w:r>
          <w:r w:rsidRPr="00B700C4">
            <w:t>, 529–540. https://doi.org/10.1016/j.landusepol.2017.10.009</w:t>
          </w:r>
        </w:p>
        <w:p w14:paraId="4C144BFE" w14:textId="77777777" w:rsidR="00B700C4" w:rsidRDefault="00B700C4" w:rsidP="00B700C4">
          <w:pPr>
            <w:pStyle w:val="CitaviBibliographyEntry"/>
          </w:pPr>
          <w:bookmarkStart w:id="47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47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67</w:t>
          </w:r>
          <w:r w:rsidRPr="00B700C4">
            <w:t>, 147–156. https://doi.org/10.1016/j.compenvurbsys.2017.09.009</w:t>
          </w:r>
        </w:p>
        <w:p w14:paraId="145B86EB" w14:textId="77777777" w:rsidR="00B700C4" w:rsidRDefault="00B700C4" w:rsidP="00B700C4">
          <w:pPr>
            <w:pStyle w:val="CitaviBibliographyEntry"/>
          </w:pPr>
          <w:bookmarkStart w:id="48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6645D904" w14:textId="77777777" w:rsidR="00B700C4" w:rsidRDefault="00B700C4" w:rsidP="00B700C4">
          <w:pPr>
            <w:pStyle w:val="CitaviBibliographyEntry"/>
          </w:pPr>
          <w:bookmarkStart w:id="49" w:name="_CTVL001c35bf2e7c2534658b4761d0a31513e14"/>
          <w:bookmarkEnd w:id="48"/>
          <w:r>
            <w:t>National Bureau of Statistics of China (2019b).</w:t>
          </w:r>
          <w:bookmarkEnd w:id="49"/>
          <w:r>
            <w:t xml:space="preserve"> </w:t>
          </w:r>
          <w:r w:rsidRPr="00B700C4">
            <w:rPr>
              <w:i/>
            </w:rPr>
            <w:t>China Statistical Yearbook</w:t>
          </w:r>
          <w:r w:rsidRPr="00B700C4">
            <w:t xml:space="preserve">. Beijing, China: China Statistics Press. </w:t>
          </w:r>
        </w:p>
        <w:p w14:paraId="7922D6F5" w14:textId="77777777" w:rsidR="00B700C4" w:rsidRDefault="00B700C4" w:rsidP="00B700C4">
          <w:pPr>
            <w:pStyle w:val="CitaviBibliographyEntry"/>
          </w:pPr>
          <w:bookmarkStart w:id="50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50"/>
          <w:r>
            <w:t xml:space="preserve"> </w:t>
          </w:r>
          <w:r w:rsidRPr="00B700C4">
            <w:rPr>
              <w:i/>
            </w:rPr>
            <w:t>Environmental Modelling &amp; Software</w:t>
          </w:r>
          <w:r w:rsidRPr="00B700C4">
            <w:t xml:space="preserve">, </w:t>
          </w:r>
          <w:r w:rsidRPr="00B700C4">
            <w:rPr>
              <w:i/>
            </w:rPr>
            <w:t>108</w:t>
          </w:r>
          <w:r w:rsidRPr="00B700C4">
            <w:t>, 208–239. https://doi.org/10.1016/j.envsoft.2018.07.013</w:t>
          </w:r>
        </w:p>
        <w:p w14:paraId="16947567" w14:textId="77777777" w:rsidR="00B700C4" w:rsidRDefault="00B700C4" w:rsidP="00B700C4">
          <w:pPr>
            <w:pStyle w:val="CitaviBibliographyEntry"/>
          </w:pPr>
          <w:bookmarkStart w:id="51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7F75894E" w14:textId="77777777" w:rsidR="00B700C4" w:rsidRDefault="00B700C4" w:rsidP="00B700C4">
          <w:pPr>
            <w:pStyle w:val="CitaviBibliographyEntry"/>
          </w:pPr>
          <w:bookmarkStart w:id="52" w:name="_CTVL001fd60c8239e0a414c8aca35d696548b2f"/>
          <w:bookmarkEnd w:id="51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52"/>
          <w:r>
            <w:t xml:space="preserve"> </w:t>
          </w:r>
          <w:r w:rsidRPr="00B700C4">
            <w:rPr>
              <w:i/>
            </w:rPr>
            <w:t>Ecological Indicators</w:t>
          </w:r>
          <w:r w:rsidRPr="00B700C4">
            <w:t xml:space="preserve">, </w:t>
          </w:r>
          <w:r w:rsidRPr="00B700C4">
            <w:rPr>
              <w:i/>
            </w:rPr>
            <w:t>117</w:t>
          </w:r>
          <w:r w:rsidRPr="00B700C4">
            <w:t>, 106671. https://doi.org/10.1016/j.ecolind.2020.106671</w:t>
          </w:r>
        </w:p>
        <w:p w14:paraId="61B66F34" w14:textId="77777777" w:rsidR="00B700C4" w:rsidRDefault="00B700C4" w:rsidP="00B700C4">
          <w:pPr>
            <w:pStyle w:val="CitaviBibliographyEntry"/>
          </w:pPr>
          <w:bookmarkStart w:id="53" w:name="_CTVL00114278c8f659447319fedeee4c64841c1"/>
          <w:r>
            <w:t>Pérez-Molina, E., Sliuzas, R., Flacke, J., &amp; Jetten, V. (2017). Developing a cellular automata model of urban growth to inform spatial policy for flood mitigation: A case study in Kampala, Uganda.</w:t>
          </w:r>
          <w:bookmarkEnd w:id="53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65</w:t>
          </w:r>
          <w:r w:rsidRPr="00B700C4">
            <w:t>, 53–65. https://doi.org/10.1016/j.compenvurbsys.2017.04.013</w:t>
          </w:r>
        </w:p>
        <w:p w14:paraId="1A4324FA" w14:textId="77777777" w:rsidR="00B700C4" w:rsidRDefault="00B700C4" w:rsidP="00B700C4">
          <w:pPr>
            <w:pStyle w:val="CitaviBibliographyEntry"/>
          </w:pPr>
          <w:bookmarkStart w:id="54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54"/>
          <w:r>
            <w:rPr>
              <w:rFonts w:hint="eastAsia"/>
            </w:rPr>
            <w:t xml:space="preserve"> </w:t>
          </w:r>
          <w:r w:rsidRPr="00B700C4">
            <w:rPr>
              <w:i/>
            </w:rPr>
            <w:t>Diversity and Distributions</w:t>
          </w:r>
          <w:r w:rsidRPr="00B700C4">
            <w:t xml:space="preserve">, </w:t>
          </w:r>
          <w:r w:rsidRPr="00B700C4">
            <w:rPr>
              <w:i/>
            </w:rPr>
            <w:t>27</w:t>
          </w:r>
          <w:r w:rsidRPr="00B700C4">
            <w:t>(1), 34–49. https://doi.org/10.1111/ddi.13169</w:t>
          </w:r>
        </w:p>
        <w:p w14:paraId="048A6601" w14:textId="77777777" w:rsidR="00B700C4" w:rsidRDefault="00B700C4" w:rsidP="00B700C4">
          <w:pPr>
            <w:pStyle w:val="CitaviBibliographyEntry"/>
          </w:pPr>
          <w:bookmarkStart w:id="55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 K., Nijs, T. de, Dietzel, C., . . . Verburg, P. H. (2008). Comparing the input, output, and validation maps for several models of land change.</w:t>
          </w:r>
          <w:bookmarkEnd w:id="55"/>
          <w:r>
            <w:t xml:space="preserve"> </w:t>
          </w:r>
          <w:r w:rsidRPr="00B700C4">
            <w:rPr>
              <w:i/>
            </w:rPr>
            <w:t>The Annals of Regional Science</w:t>
          </w:r>
          <w:r w:rsidRPr="00B700C4">
            <w:t xml:space="preserve">, </w:t>
          </w:r>
          <w:r w:rsidRPr="00B700C4">
            <w:rPr>
              <w:i/>
            </w:rPr>
            <w:t>42</w:t>
          </w:r>
          <w:r w:rsidRPr="00B700C4">
            <w:t>(1), 11–37. https://doi.org/10.1007/s00168-007-0138-2</w:t>
          </w:r>
        </w:p>
        <w:p w14:paraId="02D5B1A5" w14:textId="77777777" w:rsidR="00B700C4" w:rsidRDefault="00B700C4" w:rsidP="00B700C4">
          <w:pPr>
            <w:pStyle w:val="CitaviBibliographyEntry"/>
          </w:pPr>
          <w:bookmarkStart w:id="56" w:name="_CTVL00101bdb58274764bc8866451ab53b31ae1"/>
          <w:r>
            <w:lastRenderedPageBreak/>
            <w:t>Pramanik, S., Butsch, C., &amp; Punia, M. (2021). Post-liberal urban dynamics in India – The case of Gurugram, the ‘Millennium City’.</w:t>
          </w:r>
          <w:bookmarkEnd w:id="56"/>
          <w:r>
            <w:t xml:space="preserve"> </w:t>
          </w:r>
          <w:r w:rsidRPr="00B700C4">
            <w:rPr>
              <w:i/>
            </w:rPr>
            <w:t>Remote Sensing Applications: Society and Environment</w:t>
          </w:r>
          <w:r w:rsidRPr="00B700C4">
            <w:t xml:space="preserve">, </w:t>
          </w:r>
          <w:r w:rsidRPr="00B700C4">
            <w:rPr>
              <w:i/>
            </w:rPr>
            <w:t>22</w:t>
          </w:r>
          <w:r w:rsidRPr="00B700C4">
            <w:t>, 100504. https://doi.org/10.1016/j.rsase.2021.100504</w:t>
          </w:r>
        </w:p>
        <w:p w14:paraId="7CB5AAC9" w14:textId="77777777" w:rsidR="00B700C4" w:rsidRDefault="00B700C4" w:rsidP="00B700C4">
          <w:pPr>
            <w:pStyle w:val="CitaviBibliographyEntry"/>
          </w:pPr>
          <w:bookmarkStart w:id="57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57"/>
          <w:r>
            <w:t xml:space="preserve"> </w:t>
          </w:r>
          <w:r w:rsidRPr="00B700C4">
            <w:rPr>
              <w:i/>
            </w:rPr>
            <w:t>The Science of the Total Environment</w:t>
          </w:r>
          <w:r w:rsidRPr="00B700C4">
            <w:t xml:space="preserve">, </w:t>
          </w:r>
          <w:r w:rsidRPr="00B700C4">
            <w:rPr>
              <w:i/>
            </w:rPr>
            <w:t>722</w:t>
          </w:r>
          <w:r w:rsidRPr="00B700C4">
            <w:t>, 137738. https://doi.org/10.1016/j.scitotenv.2020.137738</w:t>
          </w:r>
        </w:p>
        <w:p w14:paraId="63B47DB5" w14:textId="77777777" w:rsidR="00B700C4" w:rsidRDefault="00B700C4" w:rsidP="00B700C4">
          <w:pPr>
            <w:pStyle w:val="CitaviBibliographyEntry"/>
          </w:pPr>
          <w:bookmarkStart w:id="58" w:name="_CTVL001d593722c3d84452c8d7e39bbb23b0ead"/>
          <w:r>
            <w:t>Qiu, B., Li, H., Tang, Z., Chen, C., &amp; Berry, J. (2020). How cropland losses shaped by unbalanced urbanization process?</w:t>
          </w:r>
          <w:bookmarkEnd w:id="58"/>
          <w:r>
            <w:t xml:space="preserve"> </w:t>
          </w:r>
          <w:r w:rsidRPr="00B700C4">
            <w:rPr>
              <w:i/>
            </w:rPr>
            <w:t>Land Use Policy</w:t>
          </w:r>
          <w:r w:rsidRPr="00B700C4">
            <w:t xml:space="preserve">, </w:t>
          </w:r>
          <w:r w:rsidRPr="00B700C4">
            <w:rPr>
              <w:i/>
            </w:rPr>
            <w:t>96</w:t>
          </w:r>
          <w:r w:rsidRPr="00B700C4">
            <w:t>, 104715. https://doi.org/10.1016/j.landusepol.2020.104715</w:t>
          </w:r>
        </w:p>
        <w:p w14:paraId="04E454F6" w14:textId="77777777" w:rsidR="00B700C4" w:rsidRDefault="00B700C4" w:rsidP="00B700C4">
          <w:pPr>
            <w:pStyle w:val="CitaviBibliographyEntry"/>
          </w:pPr>
          <w:bookmarkStart w:id="59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59"/>
          <w:r>
            <w:t xml:space="preserve"> </w:t>
          </w:r>
          <w:r w:rsidRPr="00B700C4">
            <w:rPr>
              <w:i/>
            </w:rPr>
            <w:t>Nature</w:t>
          </w:r>
          <w:r w:rsidRPr="00B700C4">
            <w:t xml:space="preserve">, </w:t>
          </w:r>
          <w:r w:rsidRPr="00B700C4">
            <w:rPr>
              <w:i/>
            </w:rPr>
            <w:t>566</w:t>
          </w:r>
          <w:r w:rsidRPr="00B700C4">
            <w:t>(7743), 195–204. https://doi.org/10.1038/s41586-019-0912-1</w:t>
          </w:r>
        </w:p>
        <w:p w14:paraId="5971116C" w14:textId="77777777" w:rsidR="00B700C4" w:rsidRDefault="00B700C4" w:rsidP="00B700C4">
          <w:pPr>
            <w:pStyle w:val="CitaviBibliographyEntry"/>
          </w:pPr>
          <w:bookmarkStart w:id="60" w:name="_CTVL00182ddfddeb0da4c408dbdf9e51c213a17"/>
          <w:r>
            <w:t>Ronneberger, O., Fischer, P., &amp; Brox, T. (2015). U-Net: Convolutional Networks for Biomedical Image Segmentation,</w:t>
          </w:r>
          <w:bookmarkEnd w:id="60"/>
          <w:r>
            <w:t xml:space="preserve"> </w:t>
          </w:r>
          <w:r w:rsidRPr="00B700C4">
            <w:rPr>
              <w:i/>
            </w:rPr>
            <w:t>9351</w:t>
          </w:r>
          <w:r w:rsidRPr="00B700C4">
            <w:t>, 234–241. https://doi.org/10.1007/978-3-319-24574-4_28</w:t>
          </w:r>
        </w:p>
        <w:p w14:paraId="093AE3F0" w14:textId="77777777" w:rsidR="00B700C4" w:rsidRDefault="00B700C4" w:rsidP="00B700C4">
          <w:pPr>
            <w:pStyle w:val="CitaviBibliographyEntry"/>
          </w:pPr>
          <w:bookmarkStart w:id="61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61"/>
          <w:r>
            <w:t xml:space="preserve"> </w:t>
          </w:r>
          <w:r w:rsidRPr="00B700C4">
            <w:rPr>
              <w:i/>
            </w:rPr>
            <w:t>Environmental Modelling &amp; Software</w:t>
          </w:r>
          <w:r w:rsidRPr="00B700C4">
            <w:t xml:space="preserve">, </w:t>
          </w:r>
          <w:r w:rsidRPr="00B700C4">
            <w:rPr>
              <w:i/>
            </w:rPr>
            <w:t>112</w:t>
          </w:r>
          <w:r w:rsidRPr="00B700C4">
            <w:t>, 70–81. https://doi.org/10.1016/j.envsoft.2018.10.006</w:t>
          </w:r>
        </w:p>
        <w:p w14:paraId="39164FA8" w14:textId="77777777" w:rsidR="00B700C4" w:rsidRDefault="00B700C4" w:rsidP="00B700C4">
          <w:pPr>
            <w:pStyle w:val="CitaviBibliographyEntry"/>
          </w:pPr>
          <w:bookmarkStart w:id="62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62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79</w:t>
          </w:r>
          <w:r w:rsidRPr="00B700C4">
            <w:t>, 101416. https://doi.org/10.1016/j.compenvurbsys.2019.101416</w:t>
          </w:r>
        </w:p>
        <w:p w14:paraId="54B4D4D3" w14:textId="77777777" w:rsidR="00B700C4" w:rsidRDefault="00B700C4" w:rsidP="00B700C4">
          <w:pPr>
            <w:pStyle w:val="CitaviBibliographyEntry"/>
          </w:pPr>
          <w:bookmarkStart w:id="63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63"/>
          <w:r>
            <w:t xml:space="preserve"> </w:t>
          </w:r>
          <w:r w:rsidRPr="00B700C4">
            <w:rPr>
              <w:i/>
            </w:rPr>
            <w:t>International Journal of Remote Sensing</w:t>
          </w:r>
          <w:r w:rsidRPr="00B700C4">
            <w:t xml:space="preserve">, </w:t>
          </w:r>
          <w:r w:rsidRPr="00B700C4">
            <w:rPr>
              <w:i/>
            </w:rPr>
            <w:t>39</w:t>
          </w:r>
          <w:r w:rsidRPr="00B700C4">
            <w:t>(4), 1175–1198. https://doi.org/10.1080/01431161.2017.1395968</w:t>
          </w:r>
        </w:p>
        <w:p w14:paraId="4BEEA8CA" w14:textId="77777777" w:rsidR="00B700C4" w:rsidRDefault="00B700C4" w:rsidP="00B700C4">
          <w:pPr>
            <w:pStyle w:val="CitaviBibliographyEntry"/>
          </w:pPr>
          <w:bookmarkStart w:id="64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64"/>
          <w:r>
            <w:t xml:space="preserve"> </w:t>
          </w:r>
          <w:r w:rsidRPr="00B700C4">
            <w:rPr>
              <w:i/>
            </w:rPr>
            <w:t>International Conference on Machine Learning</w:t>
          </w:r>
          <w:r w:rsidRPr="00B700C4">
            <w:t>, 448–456. Retrieved from http://proceedings.mlr.press/v37/ioffe15.html</w:t>
          </w:r>
        </w:p>
        <w:p w14:paraId="48175179" w14:textId="77777777" w:rsidR="00B700C4" w:rsidRDefault="00B700C4" w:rsidP="00B700C4">
          <w:pPr>
            <w:pStyle w:val="CitaviBibliographyEntry"/>
          </w:pPr>
          <w:bookmarkStart w:id="65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65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64</w:t>
          </w:r>
          <w:r w:rsidRPr="00B700C4">
            <w:t>, 297–308. https://doi.org/10.1016/j.compenvurbsys.2017.04.002</w:t>
          </w:r>
        </w:p>
        <w:p w14:paraId="7B8B0C59" w14:textId="77777777" w:rsidR="00B700C4" w:rsidRDefault="00B700C4" w:rsidP="00B700C4">
          <w:pPr>
            <w:pStyle w:val="CitaviBibliographyEntry"/>
          </w:pPr>
          <w:bookmarkStart w:id="66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66"/>
          <w:r>
            <w:t xml:space="preserve"> </w:t>
          </w:r>
          <w:r w:rsidRPr="00B700C4">
            <w:rPr>
              <w:i/>
            </w:rPr>
            <w:t>Landscape and Urban Planning</w:t>
          </w:r>
          <w:r w:rsidRPr="00B700C4">
            <w:t xml:space="preserve">, </w:t>
          </w:r>
          <w:r w:rsidRPr="00B700C4">
            <w:rPr>
              <w:i/>
            </w:rPr>
            <w:t>196</w:t>
          </w:r>
          <w:r w:rsidRPr="00B700C4">
            <w:t>, 103733. https://doi.org/10.1016/j.landurbplan.2019.103733</w:t>
          </w:r>
        </w:p>
        <w:p w14:paraId="717F132C" w14:textId="77777777" w:rsidR="00B700C4" w:rsidRDefault="00B700C4" w:rsidP="00B700C4">
          <w:pPr>
            <w:pStyle w:val="CitaviBibliographyEntry"/>
          </w:pPr>
          <w:bookmarkStart w:id="67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6157E6DE" w14:textId="77777777" w:rsidR="00B700C4" w:rsidRDefault="00B700C4" w:rsidP="00B700C4">
          <w:pPr>
            <w:pStyle w:val="CitaviBibliographyEntry"/>
          </w:pPr>
          <w:bookmarkStart w:id="68" w:name="_CTVL0011d1dec32c2fc49e0904b17978060ca38"/>
          <w:bookmarkEnd w:id="67"/>
          <w:r>
            <w:t>Tong, X., &amp; Feng, Y. (2020). A review of assessment methods for cellular automata models of land-use change and urban growth.</w:t>
          </w:r>
          <w:bookmarkEnd w:id="68"/>
          <w:r>
            <w:t xml:space="preserve"> </w:t>
          </w:r>
          <w:r w:rsidRPr="00B700C4">
            <w:rPr>
              <w:i/>
            </w:rPr>
            <w:t>International Journal of Geographical Information Science</w:t>
          </w:r>
          <w:r w:rsidRPr="00B700C4">
            <w:t xml:space="preserve">, </w:t>
          </w:r>
          <w:r w:rsidRPr="00B700C4">
            <w:rPr>
              <w:i/>
            </w:rPr>
            <w:t>34</w:t>
          </w:r>
          <w:r w:rsidRPr="00B700C4">
            <w:t>(5), 866–898. https://doi.org/10.1080/13658816.2019.1684499</w:t>
          </w:r>
        </w:p>
        <w:p w14:paraId="096EF75A" w14:textId="77777777" w:rsidR="00B700C4" w:rsidRDefault="00B700C4" w:rsidP="00B700C4">
          <w:pPr>
            <w:pStyle w:val="CitaviBibliographyEntry"/>
          </w:pPr>
          <w:bookmarkStart w:id="69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69"/>
          <w:r>
            <w:t xml:space="preserve"> </w:t>
          </w:r>
          <w:r w:rsidRPr="00B700C4">
            <w:rPr>
              <w:i/>
            </w:rPr>
            <w:t>Cities</w:t>
          </w:r>
          <w:r w:rsidRPr="00B700C4">
            <w:t xml:space="preserve">, </w:t>
          </w:r>
          <w:r w:rsidRPr="00B700C4">
            <w:rPr>
              <w:i/>
            </w:rPr>
            <w:t>90</w:t>
          </w:r>
          <w:r w:rsidRPr="00B700C4">
            <w:t>, 52–63. https://doi.org/10.1016/j.cities.2019.01.021</w:t>
          </w:r>
        </w:p>
        <w:p w14:paraId="5AB15DCC" w14:textId="77777777" w:rsidR="00B700C4" w:rsidRDefault="00B700C4" w:rsidP="00B700C4">
          <w:pPr>
            <w:pStyle w:val="CitaviBibliographyEntry"/>
          </w:pPr>
          <w:bookmarkStart w:id="70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70"/>
          <w:r>
            <w:t xml:space="preserve"> </w:t>
          </w:r>
          <w:r w:rsidRPr="00B700C4">
            <w:rPr>
              <w:i/>
            </w:rPr>
            <w:t>Geografisk Tidsskrift-Danish Journal of Geography</w:t>
          </w:r>
          <w:r w:rsidRPr="00B700C4">
            <w:t xml:space="preserve">, </w:t>
          </w:r>
          <w:r w:rsidRPr="00B700C4">
            <w:rPr>
              <w:i/>
            </w:rPr>
            <w:t>120</w:t>
          </w:r>
          <w:r w:rsidRPr="00B700C4">
            <w:t>(2), 156–173. https://doi.org/10.1080/00167223.2020.1823867</w:t>
          </w:r>
        </w:p>
        <w:p w14:paraId="673C2148" w14:textId="77777777" w:rsidR="00B700C4" w:rsidRDefault="00B700C4" w:rsidP="00B700C4">
          <w:pPr>
            <w:pStyle w:val="CitaviBibliographyEntry"/>
          </w:pPr>
          <w:bookmarkStart w:id="71" w:name="_CTVL0014a8a36f12df6438d9e586bc4273e1f5a"/>
          <w:r>
            <w:lastRenderedPageBreak/>
            <w:t>Wang, H. [Haijun], Guo, J., Zhang, B., &amp; Zeng, H. (2021). Simulating urban land growth by incorporating historical information into a cellular automata model.</w:t>
          </w:r>
          <w:bookmarkEnd w:id="71"/>
          <w:r>
            <w:t xml:space="preserve"> </w:t>
          </w:r>
          <w:r w:rsidRPr="00B700C4">
            <w:rPr>
              <w:i/>
            </w:rPr>
            <w:t>Landscape and Urban Planning</w:t>
          </w:r>
          <w:r w:rsidRPr="00B700C4">
            <w:t xml:space="preserve">, </w:t>
          </w:r>
          <w:r w:rsidRPr="00B700C4">
            <w:rPr>
              <w:i/>
            </w:rPr>
            <w:t>214</w:t>
          </w:r>
          <w:r w:rsidRPr="00B700C4">
            <w:t>, 104168. https://doi.org/10.1016/j.landurbplan.2021.104168</w:t>
          </w:r>
        </w:p>
        <w:p w14:paraId="67184031" w14:textId="77777777" w:rsidR="00B700C4" w:rsidRDefault="00B700C4" w:rsidP="00B700C4">
          <w:pPr>
            <w:pStyle w:val="CitaviBibliographyEntry"/>
          </w:pPr>
          <w:bookmarkStart w:id="72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72"/>
          <w:r>
            <w:t xml:space="preserve"> </w:t>
          </w:r>
          <w:r w:rsidRPr="00B700C4">
            <w:rPr>
              <w:i/>
            </w:rPr>
            <w:t>GIScience &amp; Remote Sensing</w:t>
          </w:r>
          <w:r w:rsidRPr="00B700C4">
            <w:t>, 1–17. https://doi.org/10.1080/15481603.2021.1948275</w:t>
          </w:r>
        </w:p>
        <w:p w14:paraId="07C06E3D" w14:textId="77777777" w:rsidR="00B700C4" w:rsidRDefault="00B700C4" w:rsidP="00B700C4">
          <w:pPr>
            <w:pStyle w:val="CitaviBibliographyEntry"/>
          </w:pPr>
          <w:bookmarkStart w:id="73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73"/>
          <w:r>
            <w:t xml:space="preserve"> </w:t>
          </w:r>
          <w:r w:rsidRPr="00B700C4">
            <w:rPr>
              <w:i/>
            </w:rPr>
            <w:t>Transactions in GIS</w:t>
          </w:r>
          <w:r w:rsidRPr="00B700C4">
            <w:t xml:space="preserve">, </w:t>
          </w:r>
          <w:r w:rsidRPr="00B700C4">
            <w:rPr>
              <w:i/>
            </w:rPr>
            <w:t>25</w:t>
          </w:r>
          <w:r w:rsidRPr="00B700C4">
            <w:t>(2), 923–947. https://doi.org/10.1111/tgis.12707</w:t>
          </w:r>
        </w:p>
        <w:p w14:paraId="4405ACDA" w14:textId="77777777" w:rsidR="00B700C4" w:rsidRDefault="00B700C4" w:rsidP="00B700C4">
          <w:pPr>
            <w:pStyle w:val="CitaviBibliographyEntry"/>
          </w:pPr>
          <w:bookmarkStart w:id="74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74"/>
          <w:r>
            <w:t xml:space="preserve"> </w:t>
          </w:r>
          <w:r w:rsidRPr="00B700C4">
            <w:rPr>
              <w:i/>
            </w:rPr>
            <w:t>GIScience &amp; Remote Sensing</w:t>
          </w:r>
          <w:r w:rsidRPr="00B700C4">
            <w:t>, 1–24. https://doi.org/10.1080/15481603.2021.1933714</w:t>
          </w:r>
        </w:p>
        <w:p w14:paraId="167BFFBD" w14:textId="77777777" w:rsidR="00B700C4" w:rsidRDefault="00B700C4" w:rsidP="00B700C4">
          <w:pPr>
            <w:pStyle w:val="CitaviBibliographyEntry"/>
          </w:pPr>
          <w:bookmarkStart w:id="75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75"/>
          <w:r>
            <w:t xml:space="preserve"> </w:t>
          </w:r>
          <w:r w:rsidRPr="00B700C4">
            <w:rPr>
              <w:i/>
            </w:rPr>
            <w:t>Computers &amp; Geosciences</w:t>
          </w:r>
          <w:r w:rsidRPr="00B700C4">
            <w:t xml:space="preserve">, </w:t>
          </w:r>
          <w:r w:rsidRPr="00B700C4">
            <w:rPr>
              <w:i/>
            </w:rPr>
            <w:t>137</w:t>
          </w:r>
          <w:r w:rsidRPr="00B700C4">
            <w:t>, 104430. https://doi.org/10.1016/j.cageo.2020.104430</w:t>
          </w:r>
        </w:p>
        <w:p w14:paraId="74A18064" w14:textId="77777777" w:rsidR="00B700C4" w:rsidRDefault="00B700C4" w:rsidP="00B700C4">
          <w:pPr>
            <w:pStyle w:val="CitaviBibliographyEntry"/>
          </w:pPr>
          <w:bookmarkStart w:id="76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76"/>
          <w:r>
            <w:t xml:space="preserve"> </w:t>
          </w:r>
          <w:r w:rsidRPr="00B700C4">
            <w:rPr>
              <w:i/>
            </w:rPr>
            <w:t>Urban Studies</w:t>
          </w:r>
          <w:r w:rsidRPr="00B700C4">
            <w:t xml:space="preserve">, </w:t>
          </w:r>
          <w:r w:rsidRPr="00B700C4">
            <w:rPr>
              <w:i/>
            </w:rPr>
            <w:t>57</w:t>
          </w:r>
          <w:r w:rsidRPr="00B700C4">
            <w:t>(3), 636–654. https://doi.org/10.1177/0042098019879566</w:t>
          </w:r>
        </w:p>
        <w:p w14:paraId="301130EE" w14:textId="77777777" w:rsidR="00B700C4" w:rsidRDefault="00B700C4" w:rsidP="00B700C4">
          <w:pPr>
            <w:pStyle w:val="CitaviBibliographyEntry"/>
          </w:pPr>
          <w:bookmarkStart w:id="77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77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90</w:t>
          </w:r>
          <w:r w:rsidRPr="00B700C4">
            <w:t>, 101689. https://doi.org/10.1016/j.compenvurbsys.2021.101689</w:t>
          </w:r>
        </w:p>
        <w:p w14:paraId="5FCBCB48" w14:textId="77777777" w:rsidR="00B700C4" w:rsidRDefault="00B700C4" w:rsidP="00B700C4">
          <w:pPr>
            <w:pStyle w:val="CitaviBibliographyEntry"/>
          </w:pPr>
          <w:bookmarkStart w:id="78" w:name="_CTVL001788418cd3ffa41beb0a118013c6a80c5"/>
          <w:r>
            <w:t>Zeiler, M. D., &amp; Fergus, R. (2013, November 13).</w:t>
          </w:r>
          <w:bookmarkEnd w:id="78"/>
          <w:r>
            <w:t xml:space="preserve"> </w:t>
          </w:r>
          <w:r w:rsidRPr="00B700C4">
            <w:rPr>
              <w:i/>
            </w:rPr>
            <w:t>Visualizing and Understanding Convolutional Networks</w:t>
          </w:r>
          <w:r w:rsidRPr="00B700C4">
            <w:t xml:space="preserve">. Retrieved from https://arxiv.org/pdf/1311.2901 </w:t>
          </w:r>
        </w:p>
        <w:p w14:paraId="4C22166D" w14:textId="77777777" w:rsidR="00B700C4" w:rsidRDefault="00B700C4" w:rsidP="00B700C4">
          <w:pPr>
            <w:pStyle w:val="CitaviBibliographyEntry"/>
          </w:pPr>
          <w:bookmarkStart w:id="79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79"/>
          <w:r>
            <w:t xml:space="preserve"> </w:t>
          </w:r>
          <w:r w:rsidRPr="00B700C4">
            <w:rPr>
              <w:i/>
            </w:rPr>
            <w:t>Waste Management (New York, N.Y.)</w:t>
          </w:r>
          <w:r w:rsidRPr="00B700C4">
            <w:t xml:space="preserve">, </w:t>
          </w:r>
          <w:r w:rsidRPr="00B700C4">
            <w:rPr>
              <w:i/>
            </w:rPr>
            <w:t>83</w:t>
          </w:r>
          <w:r w:rsidRPr="00B700C4">
            <w:t>, 83–94. https://doi.org/10.1016/j.wasman.2018.10.034</w:t>
          </w:r>
        </w:p>
        <w:p w14:paraId="7BD95E19" w14:textId="77777777" w:rsidR="00B700C4" w:rsidRDefault="00B700C4" w:rsidP="00B700C4">
          <w:pPr>
            <w:pStyle w:val="CitaviBibliographyEntry"/>
          </w:pPr>
          <w:bookmarkStart w:id="80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80"/>
          <w:r>
            <w:t xml:space="preserve"> </w:t>
          </w:r>
          <w:r w:rsidRPr="00B700C4">
            <w:rPr>
              <w:i/>
            </w:rPr>
            <w:t>International Journal of Geographical Information Science</w:t>
          </w:r>
          <w:r w:rsidRPr="00B700C4">
            <w:t xml:space="preserve">, </w:t>
          </w:r>
          <w:r w:rsidRPr="00B700C4">
            <w:rPr>
              <w:i/>
            </w:rPr>
            <w:t>34</w:t>
          </w:r>
          <w:r w:rsidRPr="00B700C4">
            <w:t>(7), 1475–1499. https://doi.org/10.1080/13658816.2020.1711915</w:t>
          </w:r>
        </w:p>
        <w:p w14:paraId="0B971408" w14:textId="297831C0" w:rsidR="00733CB8" w:rsidRPr="00424860" w:rsidRDefault="00B700C4" w:rsidP="00B700C4">
          <w:pPr>
            <w:pStyle w:val="CitaviBibliographyEntry"/>
          </w:pPr>
          <w:bookmarkStart w:id="81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81"/>
          <w:r>
            <w:t xml:space="preserve"> </w:t>
          </w:r>
          <w:r w:rsidRPr="00B700C4">
            <w:rPr>
              <w:i/>
            </w:rPr>
            <w:t>Land Use Policy</w:t>
          </w:r>
          <w:r w:rsidRPr="00B700C4">
            <w:t xml:space="preserve">, </w:t>
          </w:r>
          <w:r w:rsidRPr="00B700C4">
            <w:rPr>
              <w:i/>
            </w:rPr>
            <w:t>69</w:t>
          </w:r>
          <w:r w:rsidRPr="00B700C4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/>
    <w:p w14:paraId="1725FB93" w14:textId="16D97BF5" w:rsidR="00733CB8" w:rsidRPr="00424860" w:rsidRDefault="00733CB8" w:rsidP="00D71802">
      <w:pPr>
        <w:spacing w:line="276" w:lineRule="auto"/>
      </w:pPr>
    </w:p>
    <w:sectPr w:rsidR="00733CB8" w:rsidRPr="00424860" w:rsidSect="00AC2882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ED5F6D" w14:textId="77777777" w:rsidR="002B0C5E" w:rsidRPr="00424860" w:rsidRDefault="002B0C5E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51024CFD" w14:textId="77777777" w:rsidR="002B0C5E" w:rsidRPr="00424860" w:rsidRDefault="002B0C5E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0A390F1A" w14:textId="77777777" w:rsidR="002B0C5E" w:rsidRPr="00424860" w:rsidRDefault="002B0C5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265C0B" w:rsidRDefault="00265C0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265C0B" w:rsidRDefault="00265C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651C8F" w14:textId="77777777" w:rsidR="002B0C5E" w:rsidRPr="00424860" w:rsidRDefault="002B0C5E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024F0889" w14:textId="77777777" w:rsidR="002B0C5E" w:rsidRPr="00424860" w:rsidRDefault="002B0C5E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04170520" w14:textId="77777777" w:rsidR="002B0C5E" w:rsidRPr="00424860" w:rsidRDefault="002B0C5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mwNKsFAMKqK10tAAAA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5108"/>
    <w:rsid w:val="00035D15"/>
    <w:rsid w:val="000368FA"/>
    <w:rsid w:val="00036B5C"/>
    <w:rsid w:val="0003736B"/>
    <w:rsid w:val="00037664"/>
    <w:rsid w:val="0003777C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9D3"/>
    <w:rsid w:val="001C1197"/>
    <w:rsid w:val="001C119D"/>
    <w:rsid w:val="001C1C05"/>
    <w:rsid w:val="001C2CFF"/>
    <w:rsid w:val="001C38AF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FBD"/>
    <w:rsid w:val="00213577"/>
    <w:rsid w:val="002135D8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2E2D"/>
    <w:rsid w:val="002933DA"/>
    <w:rsid w:val="002936DC"/>
    <w:rsid w:val="002941F6"/>
    <w:rsid w:val="00294380"/>
    <w:rsid w:val="00295734"/>
    <w:rsid w:val="00295956"/>
    <w:rsid w:val="00295983"/>
    <w:rsid w:val="00295BB1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19D8"/>
    <w:rsid w:val="0036225D"/>
    <w:rsid w:val="0036369C"/>
    <w:rsid w:val="00363929"/>
    <w:rsid w:val="00363DE2"/>
    <w:rsid w:val="00364311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A1"/>
    <w:rsid w:val="00393FA2"/>
    <w:rsid w:val="0039462B"/>
    <w:rsid w:val="0039477B"/>
    <w:rsid w:val="00394A6D"/>
    <w:rsid w:val="00395439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723D"/>
    <w:rsid w:val="003C740C"/>
    <w:rsid w:val="003C780E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B7B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6062"/>
    <w:rsid w:val="004F60AB"/>
    <w:rsid w:val="004F691C"/>
    <w:rsid w:val="004F6B3B"/>
    <w:rsid w:val="004F736C"/>
    <w:rsid w:val="004F7426"/>
    <w:rsid w:val="004F7557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5F0"/>
    <w:rsid w:val="00562689"/>
    <w:rsid w:val="00562D56"/>
    <w:rsid w:val="00563A2B"/>
    <w:rsid w:val="00563C6C"/>
    <w:rsid w:val="00563E43"/>
    <w:rsid w:val="00564672"/>
    <w:rsid w:val="005649DC"/>
    <w:rsid w:val="00564AF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399E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D4E"/>
    <w:rsid w:val="005F0E70"/>
    <w:rsid w:val="005F172A"/>
    <w:rsid w:val="005F177C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ABD"/>
    <w:rsid w:val="00647AE8"/>
    <w:rsid w:val="00647C93"/>
    <w:rsid w:val="00647F63"/>
    <w:rsid w:val="006505EF"/>
    <w:rsid w:val="00650CFA"/>
    <w:rsid w:val="00651994"/>
    <w:rsid w:val="00651F37"/>
    <w:rsid w:val="0065251D"/>
    <w:rsid w:val="006525BE"/>
    <w:rsid w:val="00652B90"/>
    <w:rsid w:val="00652D08"/>
    <w:rsid w:val="00652DCB"/>
    <w:rsid w:val="00652E5A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70FB"/>
    <w:rsid w:val="006D71A7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C05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56F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C62"/>
    <w:rsid w:val="00784D09"/>
    <w:rsid w:val="00784D39"/>
    <w:rsid w:val="00786220"/>
    <w:rsid w:val="00786512"/>
    <w:rsid w:val="007869CA"/>
    <w:rsid w:val="00786A61"/>
    <w:rsid w:val="00786A98"/>
    <w:rsid w:val="00787A32"/>
    <w:rsid w:val="00790301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44B"/>
    <w:rsid w:val="007979C7"/>
    <w:rsid w:val="007A0715"/>
    <w:rsid w:val="007A12C6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11C5"/>
    <w:rsid w:val="007B1591"/>
    <w:rsid w:val="007B1986"/>
    <w:rsid w:val="007B1AA0"/>
    <w:rsid w:val="007B1FC1"/>
    <w:rsid w:val="007B2A59"/>
    <w:rsid w:val="007B2AA8"/>
    <w:rsid w:val="007B2AAC"/>
    <w:rsid w:val="007B2BFF"/>
    <w:rsid w:val="007B2F67"/>
    <w:rsid w:val="007B362E"/>
    <w:rsid w:val="007B3E7A"/>
    <w:rsid w:val="007B41D4"/>
    <w:rsid w:val="007B44DD"/>
    <w:rsid w:val="007B467A"/>
    <w:rsid w:val="007B49EF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9C7"/>
    <w:rsid w:val="0088224D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729"/>
    <w:rsid w:val="008C5869"/>
    <w:rsid w:val="008C6941"/>
    <w:rsid w:val="008C7220"/>
    <w:rsid w:val="008C780B"/>
    <w:rsid w:val="008C7C0D"/>
    <w:rsid w:val="008D00C0"/>
    <w:rsid w:val="008D02AC"/>
    <w:rsid w:val="008D11E5"/>
    <w:rsid w:val="008D132D"/>
    <w:rsid w:val="008D1405"/>
    <w:rsid w:val="008D2730"/>
    <w:rsid w:val="008D2975"/>
    <w:rsid w:val="008D2CBC"/>
    <w:rsid w:val="008D2FBB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6603"/>
    <w:rsid w:val="009279A7"/>
    <w:rsid w:val="00927FAC"/>
    <w:rsid w:val="0093002E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343"/>
    <w:rsid w:val="0096232D"/>
    <w:rsid w:val="00962813"/>
    <w:rsid w:val="009630D6"/>
    <w:rsid w:val="0096331F"/>
    <w:rsid w:val="0096333F"/>
    <w:rsid w:val="00963D01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4754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1068"/>
    <w:rsid w:val="009B1645"/>
    <w:rsid w:val="009B21FB"/>
    <w:rsid w:val="009B3027"/>
    <w:rsid w:val="009B3237"/>
    <w:rsid w:val="009B374E"/>
    <w:rsid w:val="009B39E9"/>
    <w:rsid w:val="009B3A5F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05"/>
    <w:rsid w:val="009D4ABA"/>
    <w:rsid w:val="009D575B"/>
    <w:rsid w:val="009D5874"/>
    <w:rsid w:val="009D61A0"/>
    <w:rsid w:val="009D6D2B"/>
    <w:rsid w:val="009D700A"/>
    <w:rsid w:val="009D751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CAD"/>
    <w:rsid w:val="00A9469E"/>
    <w:rsid w:val="00A947ED"/>
    <w:rsid w:val="00A94E7C"/>
    <w:rsid w:val="00A95EB7"/>
    <w:rsid w:val="00A9634F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4020"/>
    <w:rsid w:val="00AA407C"/>
    <w:rsid w:val="00AA4F5F"/>
    <w:rsid w:val="00AA512E"/>
    <w:rsid w:val="00AA51B8"/>
    <w:rsid w:val="00AA5239"/>
    <w:rsid w:val="00AA5259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88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79F5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EF5"/>
    <w:rsid w:val="00B55FE9"/>
    <w:rsid w:val="00B5606D"/>
    <w:rsid w:val="00B564C8"/>
    <w:rsid w:val="00B565CD"/>
    <w:rsid w:val="00B569C5"/>
    <w:rsid w:val="00B56B1F"/>
    <w:rsid w:val="00B57502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C89"/>
    <w:rsid w:val="00B73ED6"/>
    <w:rsid w:val="00B7458F"/>
    <w:rsid w:val="00B746B7"/>
    <w:rsid w:val="00B75577"/>
    <w:rsid w:val="00B756EF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AF4"/>
    <w:rsid w:val="00BB0A78"/>
    <w:rsid w:val="00BB19E7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91F"/>
    <w:rsid w:val="00D10D4A"/>
    <w:rsid w:val="00D10F92"/>
    <w:rsid w:val="00D114E3"/>
    <w:rsid w:val="00D11709"/>
    <w:rsid w:val="00D11AAF"/>
    <w:rsid w:val="00D11AE2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BA0"/>
    <w:rsid w:val="00DA5C77"/>
    <w:rsid w:val="00DA5E99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907"/>
    <w:rsid w:val="00E01B54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C8E"/>
    <w:rsid w:val="00E1794C"/>
    <w:rsid w:val="00E20978"/>
    <w:rsid w:val="00E2176E"/>
    <w:rsid w:val="00E21916"/>
    <w:rsid w:val="00E21979"/>
    <w:rsid w:val="00E230ED"/>
    <w:rsid w:val="00E23E27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3D5"/>
    <w:rsid w:val="00E7351B"/>
    <w:rsid w:val="00E73A04"/>
    <w:rsid w:val="00E73F56"/>
    <w:rsid w:val="00E7405C"/>
    <w:rsid w:val="00E7419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9A9"/>
    <w:rsid w:val="00E844C6"/>
    <w:rsid w:val="00E845D2"/>
    <w:rsid w:val="00E84CE5"/>
    <w:rsid w:val="00E84DA1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5F0"/>
    <w:rsid w:val="00FA3630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42CF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51CC"/>
    <w:rsid w:val="00FD58F1"/>
    <w:rsid w:val="00FD5B4C"/>
    <w:rsid w:val="00FD5B92"/>
    <w:rsid w:val="00FD5EC0"/>
    <w:rsid w:val="00FD5FBA"/>
    <w:rsid w:val="00FD60FE"/>
    <w:rsid w:val="00FD62B9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4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tiff"/><Relationship Id="rId136" Type="http://schemas.openxmlformats.org/officeDocument/2006/relationships/glossaryDocument" Target="glossary/document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7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0CA2"/>
    <w:rsid w:val="000E3DBA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956B9"/>
    <w:rsid w:val="005B0652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6699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B234BF"/>
    <w:rsid w:val="00B25BEB"/>
    <w:rsid w:val="00B34312"/>
    <w:rsid w:val="00B379F5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D03D22"/>
    <w:rsid w:val="00D46128"/>
    <w:rsid w:val="00D72A8C"/>
    <w:rsid w:val="00DD159E"/>
    <w:rsid w:val="00E22952"/>
    <w:rsid w:val="00E74182"/>
    <w:rsid w:val="00EA0B81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4182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0" ma:contentTypeDescription="Create a new document." ma:contentTypeScope="" ma:versionID="d9187f2a91ab84b441480336914080fa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f3c5cacf34d083d2abaca8bf380044e4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5B4DA-F5CF-429F-B060-8E39B617C0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fe8c6ab6-ac8c-4a78-b3e9-e34f709e91e9"/>
    <ds:schemaRef ds:uri="http://www.w3.org/XML/1998/namespace"/>
    <ds:schemaRef ds:uri="http://purl.org/dc/dcmitype/"/>
    <ds:schemaRef ds:uri="http://schemas.openxmlformats.org/package/2006/metadata/core-properties"/>
    <ds:schemaRef ds:uri="http://schemas.microsoft.com/office/2006/metadata/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110063</Words>
  <Characters>627363</Characters>
  <Application>Microsoft Office Word</Application>
  <DocSecurity>0</DocSecurity>
  <Lines>5228</Lines>
  <Paragraphs>1471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4</cp:revision>
  <cp:lastPrinted>2021-10-12T20:37:00Z</cp:lastPrinted>
  <dcterms:created xsi:type="dcterms:W3CDTF">2021-12-13T02:49:00Z</dcterms:created>
  <dcterms:modified xsi:type="dcterms:W3CDTF">2021-12-13T03:12:00Z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8">
    <vt:lpwstr>C:\Users\Lenovo\Documents\Citavi 6\Projects\paper_2_urban_projection\paper_2_urban_projection.ctv6</vt:lpwstr>
  </property>
  <property fmtid="{D5CDD505-2E9C-101B-9397-08002B2CF9AE}" pid="5" name="CitaviDocumentProperty_6">
    <vt:lpwstr>False</vt:lpwstr>
  </property>
  <property fmtid="{D5CDD505-2E9C-101B-9397-08002B2CF9AE}" pid="6" name="CitaviDocumentProperty_0">
    <vt:lpwstr>e8fd9e97-1859-44db-82cf-cfd14b5e1332</vt:lpwstr>
  </property>
  <property fmtid="{D5CDD505-2E9C-101B-9397-08002B2CF9AE}" pid="7" name="CitaviDocumentProperty_1">
    <vt:lpwstr>6.10.0.0</vt:lpwstr>
  </property>
</Properties>
</file>